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离心机一批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用途：利用离心力，将混合液体中的不同组分（如固体颗粒、不同密度的液体）快速分离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6830A8B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设备三：</w:t>
            </w:r>
          </w:p>
          <w:p w14:paraId="0D2797CF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1.需有快捷程序可一键调用，最多可保存99个程序，具有转头自动锁定装置，可以在5秒内实现转头的安全锁定及转头更换。</w:t>
            </w:r>
          </w:p>
          <w:p w14:paraId="4875AFF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2.水平转头吊篮具有第三方认证的生物安全密封盖。可以单手操作，无需旋盖及搭扣，并可以确保密封。无任何金属部件，防止不慎划破手套及手。</w:t>
            </w:r>
          </w:p>
          <w:p w14:paraId="0B3D202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3.冷凝水槽防止离心机腔体内冷凝水积聚，防止腐蚀。</w:t>
            </w:r>
          </w:p>
          <w:p w14:paraId="0E312B84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4.具有瞬时离心及连续离心方式。</w:t>
            </w:r>
          </w:p>
          <w:p w14:paraId="538AE675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5.具有显示功能，显示当前离心运行模式及状态。</w:t>
            </w:r>
          </w:p>
          <w:p w14:paraId="70611651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吊篮适配13*75mm采血管，一次可离心不少于196根试管。</w:t>
            </w:r>
          </w:p>
          <w:p w14:paraId="40664C6C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7.提供设备备案证或注册证。</w:t>
            </w:r>
          </w:p>
          <w:p w14:paraId="71ACECB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25E48BBB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  <w:t>设备三：</w:t>
            </w:r>
          </w:p>
          <w:p w14:paraId="75D13E1E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主机、转头、</w:t>
            </w: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适配</w:t>
            </w:r>
            <w:r>
              <w:rPr>
                <w:rFonts w:hint="default" w:ascii="Times New Roman" w:hAnsi="Times New Roman" w:eastAsia="宋体" w:cs="Times New Roman"/>
                <w:bCs/>
                <w:sz w:val="24"/>
                <w:szCs w:val="24"/>
                <w:highlight w:val="none"/>
                <w:lang w:val="en-US" w:eastAsia="zh-CN"/>
              </w:rPr>
              <w:t>吊篮</w:t>
            </w:r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E24E8C6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7B4E2D"/>
    <w:rsid w:val="0B9216AB"/>
    <w:rsid w:val="0C2B768B"/>
    <w:rsid w:val="10AB69EE"/>
    <w:rsid w:val="2C736DD8"/>
    <w:rsid w:val="3F6C1A8A"/>
    <w:rsid w:val="3F8F1882"/>
    <w:rsid w:val="55363875"/>
    <w:rsid w:val="6B7B4E2D"/>
    <w:rsid w:val="7CAA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677</Characters>
  <Lines>0</Lines>
  <Paragraphs>0</Paragraphs>
  <TotalTime>0</TotalTime>
  <ScaleCrop>false</ScaleCrop>
  <LinksUpToDate>false</LinksUpToDate>
  <CharactersWithSpaces>688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2026-04-23T01:25:00Z</dcterms:created>
  <dc:creator>admin</dc:creator>
  <cp:lastModifiedBy>admin</cp:lastModifiedBy>
  <dcterms:modified xsi:type="dcterms:W3CDTF">2026-05-07T02:01:10Z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A3686E6E9DA245B9BD4DE98D6915CEAC_11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