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1" w:rightFromText="454" w:vertAnchor="text" w:horzAnchor="page" w:tblpXSpec="center" w:tblpY="137"/>
        <w:tblOverlap w:val="never"/>
        <w:tblW w:w="77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454" w:type="dxa"/>
        </w:tblCellMar>
      </w:tblPr>
      <w:tblGrid>
        <w:gridCol w:w="1061"/>
        <w:gridCol w:w="1774"/>
        <w:gridCol w:w="4959"/>
      </w:tblGrid>
      <w:tr w14:paraId="4EEFF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418" w:hRule="atLeast"/>
          <w:jc w:val="center"/>
        </w:trPr>
        <w:tc>
          <w:tcPr>
            <w:tcW w:w="7794" w:type="dxa"/>
            <w:gridSpan w:val="3"/>
          </w:tcPr>
          <w:p w14:paraId="229C9CD2">
            <w:pPr>
              <w:ind w:right="-932" w:rightChars="-444"/>
              <w:jc w:val="center"/>
              <w:rPr>
                <w:rFonts w:hint="default" w:asciiTheme="majorEastAsia" w:hAnsiTheme="majorEastAsia" w:eastAsiaTheme="min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32"/>
                <w:szCs w:val="32"/>
                <w:lang w:eastAsia="zh-CN"/>
              </w:rPr>
              <w:t>设备基本</w:t>
            </w:r>
            <w:r>
              <w:rPr>
                <w:rFonts w:hint="eastAsia" w:ascii="宋体" w:hAnsi="宋体"/>
                <w:b/>
                <w:color w:val="auto"/>
                <w:sz w:val="32"/>
                <w:szCs w:val="32"/>
              </w:rPr>
              <w:t>需求</w:t>
            </w:r>
            <w:r>
              <w:rPr>
                <w:rFonts w:hint="eastAsia" w:ascii="宋体" w:hAnsi="宋体"/>
                <w:b/>
                <w:color w:val="auto"/>
                <w:sz w:val="32"/>
                <w:szCs w:val="32"/>
                <w:lang w:val="en-US" w:eastAsia="zh-CN"/>
              </w:rPr>
              <w:t>-调研</w:t>
            </w:r>
          </w:p>
        </w:tc>
      </w:tr>
      <w:tr w14:paraId="05D14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562" w:hRule="exact"/>
          <w:jc w:val="center"/>
        </w:trPr>
        <w:tc>
          <w:tcPr>
            <w:tcW w:w="2835" w:type="dxa"/>
            <w:gridSpan w:val="2"/>
          </w:tcPr>
          <w:p w14:paraId="4F62FED3">
            <w:pPr>
              <w:ind w:right="-340" w:rightChars="-162"/>
              <w:rPr>
                <w:rFonts w:asciiTheme="majorEastAsia" w:hAnsiTheme="majorEastAsia" w:eastAsiaTheme="majorEastAsia"/>
                <w:b/>
                <w:color w:val="auto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8"/>
                <w:szCs w:val="28"/>
              </w:rPr>
              <w:t>项目名称</w:t>
            </w:r>
          </w:p>
        </w:tc>
        <w:tc>
          <w:tcPr>
            <w:tcW w:w="4959" w:type="dxa"/>
            <w:vAlign w:val="center"/>
          </w:tcPr>
          <w:p w14:paraId="4A40255F">
            <w:pPr>
              <w:snapToGrid w:val="0"/>
              <w:spacing w:line="360" w:lineRule="auto"/>
              <w:jc w:val="both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  <w:t>灭菌锅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  <w:lang w:val="en-US" w:eastAsia="zh-CN"/>
              </w:rPr>
              <w:t>一批</w:t>
            </w:r>
          </w:p>
        </w:tc>
      </w:tr>
      <w:tr w14:paraId="1C190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28DD5B61">
            <w:pPr>
              <w:ind w:right="-340" w:rightChars="-162" w:firstLine="241" w:firstLineChars="100"/>
              <w:jc w:val="left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一</w:t>
            </w:r>
          </w:p>
        </w:tc>
        <w:tc>
          <w:tcPr>
            <w:tcW w:w="6733" w:type="dxa"/>
            <w:gridSpan w:val="2"/>
          </w:tcPr>
          <w:p w14:paraId="05283ACF">
            <w:pPr>
              <w:ind w:right="-340" w:rightChars="-162"/>
              <w:jc w:val="left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基本要求</w:t>
            </w:r>
          </w:p>
        </w:tc>
      </w:tr>
      <w:tr w14:paraId="0451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1B2A6C69">
            <w:pPr>
              <w:ind w:right="-340" w:rightChars="-162" w:firstLine="240" w:firstLineChars="100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1.1</w:t>
            </w:r>
          </w:p>
        </w:tc>
        <w:tc>
          <w:tcPr>
            <w:tcW w:w="6733" w:type="dxa"/>
            <w:gridSpan w:val="2"/>
          </w:tcPr>
          <w:p w14:paraId="59F5A5C4">
            <w:pPr>
              <w:ind w:right="-340" w:rightChars="-162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用途：</w:t>
            </w: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val="en-US" w:eastAsia="zh-CN"/>
              </w:rPr>
              <w:t>设备一：</w:t>
            </w: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物品和器械消毒灭菌</w:t>
            </w: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  <w:t>；</w:t>
            </w:r>
          </w:p>
          <w:p w14:paraId="332E59C1">
            <w:pPr>
              <w:ind w:right="-340" w:rightChars="-162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val="en-US" w:eastAsia="zh-CN"/>
              </w:rPr>
              <w:t>设备二：</w:t>
            </w: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  <w:t>专用于实验动物行业对动物饲料、饮用水、笼盒、衣物及其他饲养用品的灭菌处理。</w:t>
            </w:r>
          </w:p>
        </w:tc>
      </w:tr>
      <w:tr w14:paraId="47B9C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9" w:hRule="atLeast"/>
          <w:jc w:val="center"/>
        </w:trPr>
        <w:tc>
          <w:tcPr>
            <w:tcW w:w="1061" w:type="dxa"/>
          </w:tcPr>
          <w:p w14:paraId="53849CC7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二</w:t>
            </w:r>
          </w:p>
        </w:tc>
        <w:tc>
          <w:tcPr>
            <w:tcW w:w="6733" w:type="dxa"/>
            <w:gridSpan w:val="2"/>
          </w:tcPr>
          <w:p w14:paraId="3A3B8817">
            <w:pPr>
              <w:ind w:right="-340" w:rightChars="-162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主要功能及参数</w:t>
            </w:r>
          </w:p>
        </w:tc>
      </w:tr>
      <w:tr w14:paraId="40980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cantSplit/>
          <w:trHeight w:val="2050" w:hRule="atLeast"/>
          <w:jc w:val="center"/>
        </w:trPr>
        <w:tc>
          <w:tcPr>
            <w:tcW w:w="7794" w:type="dxa"/>
            <w:gridSpan w:val="3"/>
          </w:tcPr>
          <w:p w14:paraId="494427C3"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  <w:t>设备一：</w:t>
            </w: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1、容量≥85升.</w:t>
            </w:r>
          </w:p>
          <w:p w14:paraId="668F504F"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2、灭菌工作温度：105℃-138℃‌</w:t>
            </w:r>
          </w:p>
          <w:p w14:paraId="43464C78"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3、设计压力‌：‌0.42 MPa</w:t>
            </w:r>
          </w:p>
          <w:p w14:paraId="7FB4BE38"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4、腔体材质：灭菌腔体采用316L不锈钢‌</w:t>
            </w:r>
          </w:p>
          <w:p w14:paraId="5280E71A"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5、开关盖方式：上掀式开盖，下压式关盖；</w:t>
            </w:r>
          </w:p>
          <w:p w14:paraId="344DD13F"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6、具有自动进水功能：机器内置储水箱，灭菌腔缺水时可由储水箱自动向灭菌腔自动补水。</w:t>
            </w:r>
          </w:p>
          <w:p w14:paraId="0DB69DE0"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7、干烧保护装置</w:t>
            </w:r>
          </w:p>
          <w:p w14:paraId="5EEDF512"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8、标配冷却风扇:灭菌结束可快速降低腔体温度</w:t>
            </w:r>
          </w:p>
          <w:p w14:paraId="19C9420E"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2E676796"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  <w:t>设备二：</w:t>
            </w:r>
          </w:p>
          <w:p w14:paraId="4863D9E4"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  <w:t>.有效灭菌容积：≥660L；</w:t>
            </w:r>
          </w:p>
          <w:p w14:paraId="5DD348C2"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  <w:t>.内室和夹层设计压力均：≥0.3 Mpa，设计温度：≥150℃，夹套耐压试验压力≥0.45 MPa</w:t>
            </w:r>
          </w:p>
          <w:p w14:paraId="797E946A"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  <w:t>.主体材质：内壳采用316L不锈钢材质；夹套、门板、门档条采用304不锈钢或更优；</w:t>
            </w:r>
          </w:p>
          <w:p w14:paraId="044A0F49"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  <w:t>.门密封圈：高抗撕圆形硅胶条，装于主体密封槽内，与压缩气连接管路为金属固定管路，使用寿命长。</w:t>
            </w:r>
          </w:p>
          <w:p w14:paraId="01B56A66"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  <w:t>.触摸屏：彩色触摸屏人机操作界面。</w:t>
            </w:r>
          </w:p>
          <w:p w14:paraId="13A16B1A"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  <w:t>.灭菌程序的压力、温度、时间等参数可根据需要自行设定。</w:t>
            </w:r>
          </w:p>
          <w:p w14:paraId="4285B5CD"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  <w:t>.记录方式：灭菌过程的温度、压力、时间、过程阶段、预置参数等应在触摸屏上自动显示，配有打印机打印工作过程参数。</w:t>
            </w:r>
          </w:p>
          <w:p w14:paraId="08BF83CB"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  <w:t>.设备程序包含有121℃饲料灭菌、121℃塑料物品灭菌、134℃金属物品灭菌、134℃织物灭菌、121℃开口容器液体灭菌、121℃固体废弃物灭菌、134℃垫料灭菌、134℃塑料物品灭菌、121℃快速液体程序、BD测试、真空测试、自定义程序。整个过程自动控制、有低温、高温报警和误操作保护提示。</w:t>
            </w:r>
          </w:p>
          <w:p w14:paraId="16D0C4A8"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  <w:t>.设备的后端自带密封结构，以有效保证装卸载两侧的严格微生物隔离。</w:t>
            </w:r>
          </w:p>
          <w:p w14:paraId="45635BF2"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  <w:t>.保证在灭菌温度121度情况下，对装有垫料的IVC笼盒的灭菌效果达到无菌水平。</w:t>
            </w:r>
          </w:p>
          <w:p w14:paraId="784648B9"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  <w:t>.带有节水降噪装置；带有换热器冷凝水回收系统，节约能源。</w:t>
            </w:r>
          </w:p>
          <w:p w14:paraId="0E22E07E"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  <w:t>.消毒车、搬运车整体使用304不锈钢加工成型。</w:t>
            </w:r>
          </w:p>
        </w:tc>
      </w:tr>
      <w:tr w14:paraId="20998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49B1F62A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三</w:t>
            </w:r>
          </w:p>
        </w:tc>
        <w:tc>
          <w:tcPr>
            <w:tcW w:w="6733" w:type="dxa"/>
            <w:gridSpan w:val="2"/>
          </w:tcPr>
          <w:p w14:paraId="35671F3D">
            <w:pPr>
              <w:ind w:right="-340" w:rightChars="-162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主要配置及附件</w:t>
            </w:r>
          </w:p>
        </w:tc>
      </w:tr>
      <w:tr w14:paraId="07182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1451" w:hRule="atLeast"/>
          <w:jc w:val="center"/>
        </w:trPr>
        <w:tc>
          <w:tcPr>
            <w:tcW w:w="7794" w:type="dxa"/>
            <w:gridSpan w:val="3"/>
          </w:tcPr>
          <w:p w14:paraId="17BE361E">
            <w:pPr>
              <w:rPr>
                <w:rFonts w:hint="eastAsia" w:asciiTheme="majorEastAsia" w:hAnsiTheme="majorEastAsia" w:eastAsiaTheme="majorEastAsia" w:cstheme="minorBidi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r>
              <w:rPr>
                <w:rFonts w:hint="eastAsia" w:asciiTheme="majorEastAsia" w:hAnsiTheme="majorEastAsia" w:eastAsiaTheme="majorEastAsia" w:cstheme="minorBidi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设备一：1.主机1台2.不锈钢提篮2个 3.水位板1个</w:t>
            </w:r>
          </w:p>
          <w:p w14:paraId="622954C0">
            <w:pPr>
              <w:numPr>
                <w:ilvl w:val="0"/>
                <w:numId w:val="1"/>
              </w:numPr>
              <w:rPr>
                <w:rFonts w:hint="eastAsia" w:asciiTheme="majorEastAsia" w:hAnsiTheme="majorEastAsia" w:eastAsiaTheme="majorEastAsia" w:cstheme="minorBidi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inorBidi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排水软管2个5.排气软管1个</w:t>
            </w:r>
          </w:p>
          <w:p w14:paraId="7184BA0E">
            <w:pPr>
              <w:pStyle w:val="2"/>
              <w:numPr>
                <w:ilvl w:val="0"/>
                <w:numId w:val="0"/>
              </w:numPr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 w:asciiTheme="majorEastAsia" w:hAnsiTheme="majorEastAsia" w:eastAsiaTheme="majorEastAsia" w:cstheme="minorBidi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设备二：1.设备主体1台2.消毒车1个3.搬运车2个</w:t>
            </w:r>
            <w:bookmarkEnd w:id="0"/>
          </w:p>
        </w:tc>
      </w:tr>
    </w:tbl>
    <w:p w14:paraId="02604626">
      <w:pPr>
        <w:spacing w:line="360" w:lineRule="auto"/>
        <w:rPr>
          <w:sz w:val="24"/>
          <w:szCs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EF4762"/>
    <w:multiLevelType w:val="singleLevel"/>
    <w:tmpl w:val="D5EF476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0ZmFhYTFjMDhlYTU1OWI0ZjlhY2Q3OTU1ZDZjZTkifQ=="/>
    <w:docVar w:name="KSO_WPS_MARK_KEY" w:val="cda784e7-445f-4d82-a0c7-06d2f2f7a4ca"/>
  </w:docVars>
  <w:rsids>
    <w:rsidRoot w:val="7B28549C"/>
    <w:rsid w:val="00016755"/>
    <w:rsid w:val="00024B4C"/>
    <w:rsid w:val="0005734C"/>
    <w:rsid w:val="00163777"/>
    <w:rsid w:val="00191780"/>
    <w:rsid w:val="001C66AE"/>
    <w:rsid w:val="001F5703"/>
    <w:rsid w:val="002359D8"/>
    <w:rsid w:val="00251A44"/>
    <w:rsid w:val="003752C8"/>
    <w:rsid w:val="0041533B"/>
    <w:rsid w:val="00435626"/>
    <w:rsid w:val="005D15C1"/>
    <w:rsid w:val="005D1D8C"/>
    <w:rsid w:val="00635F4C"/>
    <w:rsid w:val="006F7CD0"/>
    <w:rsid w:val="008E6E73"/>
    <w:rsid w:val="00944040"/>
    <w:rsid w:val="00976926"/>
    <w:rsid w:val="00980130"/>
    <w:rsid w:val="009C3004"/>
    <w:rsid w:val="00A76523"/>
    <w:rsid w:val="00AD61B9"/>
    <w:rsid w:val="00B361E7"/>
    <w:rsid w:val="00BF3C92"/>
    <w:rsid w:val="00C447AB"/>
    <w:rsid w:val="00CB5660"/>
    <w:rsid w:val="00CE16C0"/>
    <w:rsid w:val="00D537DF"/>
    <w:rsid w:val="00D70021"/>
    <w:rsid w:val="00E6164C"/>
    <w:rsid w:val="00F65852"/>
    <w:rsid w:val="00F72F5B"/>
    <w:rsid w:val="012F71CB"/>
    <w:rsid w:val="06CC6306"/>
    <w:rsid w:val="07A70F85"/>
    <w:rsid w:val="099077F7"/>
    <w:rsid w:val="0AB10C95"/>
    <w:rsid w:val="0F2C1D70"/>
    <w:rsid w:val="194351E7"/>
    <w:rsid w:val="19605A6B"/>
    <w:rsid w:val="1ADC4941"/>
    <w:rsid w:val="1BE9B528"/>
    <w:rsid w:val="208E5D79"/>
    <w:rsid w:val="20DA2C0D"/>
    <w:rsid w:val="24303C58"/>
    <w:rsid w:val="24EE5E9B"/>
    <w:rsid w:val="28331C1B"/>
    <w:rsid w:val="285502A9"/>
    <w:rsid w:val="299A293C"/>
    <w:rsid w:val="2A3F4EF0"/>
    <w:rsid w:val="2CF133E5"/>
    <w:rsid w:val="2EE34571"/>
    <w:rsid w:val="34A026BD"/>
    <w:rsid w:val="369768C5"/>
    <w:rsid w:val="372861FA"/>
    <w:rsid w:val="378CDDEB"/>
    <w:rsid w:val="38A03D8B"/>
    <w:rsid w:val="397F500E"/>
    <w:rsid w:val="3A6D9241"/>
    <w:rsid w:val="3BBAE441"/>
    <w:rsid w:val="3C3D9184"/>
    <w:rsid w:val="3CB94A05"/>
    <w:rsid w:val="3DFD1F9A"/>
    <w:rsid w:val="3F357E00"/>
    <w:rsid w:val="43FF15AE"/>
    <w:rsid w:val="483467E9"/>
    <w:rsid w:val="48BF6636"/>
    <w:rsid w:val="4AFB588F"/>
    <w:rsid w:val="5118618C"/>
    <w:rsid w:val="57D72DB1"/>
    <w:rsid w:val="592E5561"/>
    <w:rsid w:val="59CE33A8"/>
    <w:rsid w:val="59DB2F4F"/>
    <w:rsid w:val="5AD7D613"/>
    <w:rsid w:val="5BFFDB81"/>
    <w:rsid w:val="5F0BE12D"/>
    <w:rsid w:val="5F7F1AF2"/>
    <w:rsid w:val="5FDE9807"/>
    <w:rsid w:val="61386D43"/>
    <w:rsid w:val="617B0DD0"/>
    <w:rsid w:val="61AD26BA"/>
    <w:rsid w:val="63387FE7"/>
    <w:rsid w:val="658E7A81"/>
    <w:rsid w:val="663336A5"/>
    <w:rsid w:val="67212ADF"/>
    <w:rsid w:val="677F7D15"/>
    <w:rsid w:val="67FFD676"/>
    <w:rsid w:val="69DB0917"/>
    <w:rsid w:val="6B002D5C"/>
    <w:rsid w:val="6BC95AF1"/>
    <w:rsid w:val="6E6D4B2B"/>
    <w:rsid w:val="6E873EA7"/>
    <w:rsid w:val="6EE9AA90"/>
    <w:rsid w:val="6F5BED22"/>
    <w:rsid w:val="6FFF7255"/>
    <w:rsid w:val="70326D5C"/>
    <w:rsid w:val="72901CD2"/>
    <w:rsid w:val="73691968"/>
    <w:rsid w:val="74D725CC"/>
    <w:rsid w:val="751C78AF"/>
    <w:rsid w:val="76EFA03C"/>
    <w:rsid w:val="7A0A6F09"/>
    <w:rsid w:val="7B28549C"/>
    <w:rsid w:val="7B41219D"/>
    <w:rsid w:val="7BDA773E"/>
    <w:rsid w:val="7CE5153C"/>
    <w:rsid w:val="7DBFD564"/>
    <w:rsid w:val="7DF508BC"/>
    <w:rsid w:val="7E7E6DF9"/>
    <w:rsid w:val="7EDE1F3B"/>
    <w:rsid w:val="7F0F166E"/>
    <w:rsid w:val="7F2D4191"/>
    <w:rsid w:val="7F7F22BF"/>
    <w:rsid w:val="7FADBD03"/>
    <w:rsid w:val="7FD7E7EE"/>
    <w:rsid w:val="7FF645C4"/>
    <w:rsid w:val="873B186C"/>
    <w:rsid w:val="96F9E539"/>
    <w:rsid w:val="977F869F"/>
    <w:rsid w:val="9FDC85D8"/>
    <w:rsid w:val="A37E194C"/>
    <w:rsid w:val="ADDB02CC"/>
    <w:rsid w:val="BBCB32EA"/>
    <w:rsid w:val="C7FFA6BB"/>
    <w:rsid w:val="C9F8DDE5"/>
    <w:rsid w:val="CFAF69D9"/>
    <w:rsid w:val="D78FB3AE"/>
    <w:rsid w:val="DAFEEAA3"/>
    <w:rsid w:val="DDFE9C18"/>
    <w:rsid w:val="E9F76CA4"/>
    <w:rsid w:val="ECF58E2C"/>
    <w:rsid w:val="EDDDA6BD"/>
    <w:rsid w:val="EF7F5A3B"/>
    <w:rsid w:val="EFEF0930"/>
    <w:rsid w:val="F0279B80"/>
    <w:rsid w:val="F35F90E9"/>
    <w:rsid w:val="F3776416"/>
    <w:rsid w:val="F7D710B0"/>
    <w:rsid w:val="F7FA7AAA"/>
    <w:rsid w:val="F996AD96"/>
    <w:rsid w:val="F9F31A36"/>
    <w:rsid w:val="FBDD4398"/>
    <w:rsid w:val="FC6E391B"/>
    <w:rsid w:val="FD7FCCEA"/>
    <w:rsid w:val="FDCB37D0"/>
    <w:rsid w:val="FEB6F4DF"/>
    <w:rsid w:val="FF1651CC"/>
    <w:rsid w:val="FF1BD290"/>
    <w:rsid w:val="FFB57AF3"/>
    <w:rsid w:val="FFBC2345"/>
    <w:rsid w:val="FFF7BEE1"/>
    <w:rsid w:val="FFFF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773</Words>
  <Characters>855</Characters>
  <Lines>1</Lines>
  <Paragraphs>1</Paragraphs>
  <TotalTime>1</TotalTime>
  <ScaleCrop>false</ScaleCrop>
  <LinksUpToDate>false</LinksUpToDate>
  <CharactersWithSpaces>859</CharactersWithSpaces>
  <Application>WPS Office_12.1.0.23542_F1E327BC-269C-435d-A152-05C5408002CA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2025-08-18T18:08:00Z</dcterms:created>
  <dc:creator>admin</dc:creator>
  <cp:lastModifiedBy>admin</cp:lastModifiedBy>
  <cp:lastPrinted>2023-11-16T23:17:00Z</cp:lastPrinted>
  <dcterms:modified xsi:type="dcterms:W3CDTF">2026-05-07T08:32:48Z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4E1D95B44697054AAC88E96953A809CC_43</vt:lpwstr>
  </property>
  <property fmtid="{D5CDD505-2E9C-101B-9397-08002B2CF9AE}" pid="4" name="KSOTemplateDocerSaveRecord">
    <vt:lpwstr>eyJoZGlkIjoiNTlmZDc5ZDM2ZjE4MDA0ZTI4NGNlYTU1ZmIzMzY1ZGIiLCJ1c2VySWQiOiIxNjM2OTUxODE3In0=</vt:lpwstr>
  </property>
</Properties>
</file>