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EF3" w:rsidRPr="005C15A8" w:rsidRDefault="00463EF3" w:rsidP="00463EF3">
      <w:pPr>
        <w:jc w:val="center"/>
        <w:rPr>
          <w:b/>
          <w:sz w:val="28"/>
          <w:szCs w:val="28"/>
        </w:rPr>
      </w:pPr>
      <w:r w:rsidRPr="005C15A8">
        <w:rPr>
          <w:rFonts w:hint="eastAsia"/>
          <w:b/>
          <w:sz w:val="28"/>
          <w:szCs w:val="28"/>
        </w:rPr>
        <w:t>浙江大学医学院附属妇产科医院</w:t>
      </w:r>
    </w:p>
    <w:p w:rsidR="00837CDE" w:rsidRPr="005C15A8" w:rsidRDefault="00E157B1" w:rsidP="00152586">
      <w:pPr>
        <w:jc w:val="center"/>
        <w:rPr>
          <w:b/>
          <w:sz w:val="28"/>
          <w:szCs w:val="28"/>
        </w:rPr>
      </w:pPr>
      <w:r w:rsidRPr="005C15A8">
        <w:rPr>
          <w:rFonts w:hint="eastAsia"/>
          <w:b/>
          <w:sz w:val="28"/>
          <w:szCs w:val="28"/>
        </w:rPr>
        <w:t>手术室视频监控设备改造</w:t>
      </w:r>
      <w:r w:rsidR="00E24B85" w:rsidRPr="005C15A8">
        <w:rPr>
          <w:b/>
          <w:sz w:val="28"/>
          <w:szCs w:val="28"/>
        </w:rPr>
        <w:t>服务</w:t>
      </w:r>
      <w:r w:rsidR="00F15D1B" w:rsidRPr="005C15A8">
        <w:rPr>
          <w:rFonts w:hint="eastAsia"/>
          <w:b/>
          <w:sz w:val="28"/>
          <w:szCs w:val="28"/>
        </w:rPr>
        <w:t>比选</w:t>
      </w:r>
    </w:p>
    <w:p w:rsidR="007516AE" w:rsidRPr="005C15A8" w:rsidRDefault="007516AE" w:rsidP="00463EF3">
      <w:pPr>
        <w:jc w:val="left"/>
        <w:rPr>
          <w:sz w:val="28"/>
          <w:szCs w:val="28"/>
        </w:rPr>
      </w:pPr>
      <w:r w:rsidRPr="005C15A8">
        <w:rPr>
          <w:rFonts w:hint="eastAsia"/>
          <w:sz w:val="28"/>
          <w:szCs w:val="28"/>
        </w:rPr>
        <w:t>本次项目为</w:t>
      </w:r>
      <w:r w:rsidR="00463EF3" w:rsidRPr="005C15A8">
        <w:rPr>
          <w:rFonts w:hint="eastAsia"/>
          <w:sz w:val="28"/>
          <w:szCs w:val="28"/>
        </w:rPr>
        <w:t>浙江大学医学院附属妇产科医院</w:t>
      </w:r>
      <w:r w:rsidR="00E401F9" w:rsidRPr="005C15A8">
        <w:rPr>
          <w:rFonts w:hint="eastAsia"/>
          <w:sz w:val="28"/>
          <w:szCs w:val="28"/>
        </w:rPr>
        <w:t>（采购方）</w:t>
      </w:r>
      <w:r w:rsidR="00E44FBF" w:rsidRPr="005C15A8">
        <w:rPr>
          <w:rFonts w:hint="eastAsia"/>
          <w:sz w:val="28"/>
          <w:szCs w:val="28"/>
        </w:rPr>
        <w:t>手术室视频监控设备改造</w:t>
      </w:r>
      <w:r w:rsidR="00E24B85" w:rsidRPr="005C15A8">
        <w:rPr>
          <w:sz w:val="28"/>
          <w:szCs w:val="28"/>
        </w:rPr>
        <w:t>服务</w:t>
      </w:r>
      <w:r w:rsidR="00F15D1B" w:rsidRPr="005C15A8">
        <w:rPr>
          <w:rFonts w:hint="eastAsia"/>
          <w:sz w:val="28"/>
          <w:szCs w:val="28"/>
        </w:rPr>
        <w:t>比选</w:t>
      </w:r>
      <w:r w:rsidRPr="005C15A8">
        <w:rPr>
          <w:rFonts w:hint="eastAsia"/>
          <w:sz w:val="28"/>
          <w:szCs w:val="28"/>
        </w:rPr>
        <w:t>，详细情况如下：</w:t>
      </w:r>
    </w:p>
    <w:p w:rsidR="002A151C" w:rsidRPr="005C15A8" w:rsidRDefault="00152586" w:rsidP="00A00226">
      <w:pPr>
        <w:jc w:val="left"/>
        <w:rPr>
          <w:b/>
          <w:sz w:val="28"/>
          <w:szCs w:val="28"/>
        </w:rPr>
      </w:pPr>
      <w:r w:rsidRPr="005C15A8">
        <w:rPr>
          <w:rFonts w:hint="eastAsia"/>
          <w:b/>
          <w:sz w:val="28"/>
          <w:szCs w:val="28"/>
        </w:rPr>
        <w:t>一、</w:t>
      </w:r>
      <w:bookmarkStart w:id="0" w:name="_GoBack"/>
      <w:bookmarkEnd w:id="0"/>
      <w:r w:rsidRPr="005C15A8">
        <w:rPr>
          <w:rFonts w:hint="eastAsia"/>
          <w:b/>
          <w:sz w:val="28"/>
          <w:szCs w:val="28"/>
        </w:rPr>
        <w:t>单位</w:t>
      </w:r>
      <w:r w:rsidR="002A151C" w:rsidRPr="005C15A8">
        <w:rPr>
          <w:rFonts w:hint="eastAsia"/>
          <w:b/>
          <w:sz w:val="28"/>
          <w:szCs w:val="28"/>
        </w:rPr>
        <w:t>资格要求</w:t>
      </w:r>
      <w:r w:rsidR="00E11A0A" w:rsidRPr="005C15A8">
        <w:rPr>
          <w:rFonts w:hint="eastAsia"/>
          <w:b/>
          <w:sz w:val="28"/>
          <w:szCs w:val="28"/>
        </w:rPr>
        <w:t>：</w:t>
      </w:r>
    </w:p>
    <w:p w:rsidR="00163F1C" w:rsidRPr="005C15A8" w:rsidRDefault="00163F1C" w:rsidP="00163F1C">
      <w:pPr>
        <w:pStyle w:val="a8"/>
        <w:spacing w:line="360" w:lineRule="auto"/>
        <w:ind w:firstLine="0"/>
        <w:rPr>
          <w:rFonts w:ascii="Calibri" w:hAnsi="Calibri"/>
          <w:spacing w:val="0"/>
          <w:sz w:val="28"/>
          <w:szCs w:val="28"/>
        </w:rPr>
      </w:pPr>
      <w:r w:rsidRPr="005C15A8">
        <w:rPr>
          <w:rFonts w:ascii="Calibri" w:hAnsi="Calibri" w:hint="eastAsia"/>
          <w:spacing w:val="0"/>
          <w:sz w:val="28"/>
          <w:szCs w:val="28"/>
        </w:rPr>
        <w:t>符合《中华人民共和国政府采购法》第二十二条的规定：</w:t>
      </w:r>
    </w:p>
    <w:p w:rsidR="00163F1C" w:rsidRPr="005C15A8" w:rsidRDefault="00163F1C" w:rsidP="00163F1C">
      <w:pPr>
        <w:pStyle w:val="a8"/>
        <w:spacing w:line="360" w:lineRule="auto"/>
        <w:ind w:firstLineChars="50" w:firstLine="140"/>
        <w:rPr>
          <w:rFonts w:ascii="Calibri" w:hAnsi="Calibri"/>
          <w:spacing w:val="0"/>
          <w:sz w:val="28"/>
          <w:szCs w:val="28"/>
        </w:rPr>
      </w:pPr>
      <w:r w:rsidRPr="005C15A8">
        <w:rPr>
          <w:rFonts w:ascii="Calibri" w:hAnsi="Calibri" w:hint="eastAsia"/>
          <w:spacing w:val="0"/>
          <w:sz w:val="28"/>
          <w:szCs w:val="28"/>
        </w:rPr>
        <w:t>（</w:t>
      </w:r>
      <w:r w:rsidRPr="005C15A8">
        <w:rPr>
          <w:rFonts w:ascii="Calibri" w:hAnsi="Calibri" w:hint="eastAsia"/>
          <w:spacing w:val="0"/>
          <w:sz w:val="28"/>
          <w:szCs w:val="28"/>
        </w:rPr>
        <w:t>1</w:t>
      </w:r>
      <w:r w:rsidRPr="005C15A8">
        <w:rPr>
          <w:rFonts w:ascii="Calibri" w:hAnsi="Calibri" w:hint="eastAsia"/>
          <w:spacing w:val="0"/>
          <w:sz w:val="28"/>
          <w:szCs w:val="28"/>
        </w:rPr>
        <w:t>）具有独立承担民事责任的能力；</w:t>
      </w:r>
    </w:p>
    <w:p w:rsidR="00163F1C" w:rsidRPr="005C15A8" w:rsidRDefault="00163F1C" w:rsidP="00163F1C">
      <w:pPr>
        <w:pStyle w:val="a8"/>
        <w:spacing w:line="360" w:lineRule="auto"/>
        <w:ind w:firstLineChars="50" w:firstLine="140"/>
        <w:rPr>
          <w:rFonts w:ascii="Calibri" w:hAnsi="Calibri"/>
          <w:spacing w:val="0"/>
          <w:sz w:val="28"/>
          <w:szCs w:val="28"/>
        </w:rPr>
      </w:pPr>
      <w:r w:rsidRPr="005C15A8">
        <w:rPr>
          <w:rFonts w:ascii="Calibri" w:hAnsi="Calibri" w:hint="eastAsia"/>
          <w:spacing w:val="0"/>
          <w:sz w:val="28"/>
          <w:szCs w:val="28"/>
        </w:rPr>
        <w:t>（</w:t>
      </w:r>
      <w:r w:rsidRPr="005C15A8">
        <w:rPr>
          <w:rFonts w:ascii="Calibri" w:hAnsi="Calibri" w:hint="eastAsia"/>
          <w:spacing w:val="0"/>
          <w:sz w:val="28"/>
          <w:szCs w:val="28"/>
        </w:rPr>
        <w:t>2</w:t>
      </w:r>
      <w:r w:rsidRPr="005C15A8">
        <w:rPr>
          <w:rFonts w:ascii="Calibri" w:hAnsi="Calibri" w:hint="eastAsia"/>
          <w:spacing w:val="0"/>
          <w:sz w:val="28"/>
          <w:szCs w:val="28"/>
        </w:rPr>
        <w:t>）具有良好的商业信誉和健全的财务会计制度；</w:t>
      </w:r>
    </w:p>
    <w:p w:rsidR="00163F1C" w:rsidRPr="005C15A8" w:rsidRDefault="00163F1C" w:rsidP="00163F1C">
      <w:pPr>
        <w:pStyle w:val="a8"/>
        <w:spacing w:line="360" w:lineRule="auto"/>
        <w:ind w:firstLineChars="50" w:firstLine="140"/>
        <w:rPr>
          <w:rFonts w:ascii="Calibri" w:hAnsi="Calibri"/>
          <w:spacing w:val="0"/>
          <w:sz w:val="28"/>
          <w:szCs w:val="28"/>
        </w:rPr>
      </w:pPr>
      <w:r w:rsidRPr="005C15A8">
        <w:rPr>
          <w:rFonts w:ascii="Calibri" w:hAnsi="Calibri" w:hint="eastAsia"/>
          <w:spacing w:val="0"/>
          <w:sz w:val="28"/>
          <w:szCs w:val="28"/>
        </w:rPr>
        <w:t>（</w:t>
      </w:r>
      <w:r w:rsidRPr="005C15A8">
        <w:rPr>
          <w:rFonts w:ascii="Calibri" w:hAnsi="Calibri" w:hint="eastAsia"/>
          <w:spacing w:val="0"/>
          <w:sz w:val="28"/>
          <w:szCs w:val="28"/>
        </w:rPr>
        <w:t>3</w:t>
      </w:r>
      <w:r w:rsidRPr="005C15A8">
        <w:rPr>
          <w:rFonts w:ascii="Calibri" w:hAnsi="Calibri" w:hint="eastAsia"/>
          <w:spacing w:val="0"/>
          <w:sz w:val="28"/>
          <w:szCs w:val="28"/>
        </w:rPr>
        <w:t>）具有履行合同所必需的设备和专业技术能力；</w:t>
      </w:r>
    </w:p>
    <w:p w:rsidR="00163F1C" w:rsidRPr="005C15A8" w:rsidRDefault="00163F1C" w:rsidP="00163F1C">
      <w:pPr>
        <w:pStyle w:val="a8"/>
        <w:spacing w:line="360" w:lineRule="auto"/>
        <w:ind w:firstLineChars="50" w:firstLine="140"/>
        <w:rPr>
          <w:rFonts w:ascii="Calibri" w:hAnsi="Calibri"/>
          <w:spacing w:val="0"/>
          <w:sz w:val="28"/>
          <w:szCs w:val="28"/>
        </w:rPr>
      </w:pPr>
      <w:r w:rsidRPr="005C15A8">
        <w:rPr>
          <w:rFonts w:ascii="Calibri" w:hAnsi="Calibri" w:hint="eastAsia"/>
          <w:spacing w:val="0"/>
          <w:sz w:val="28"/>
          <w:szCs w:val="28"/>
        </w:rPr>
        <w:t>（</w:t>
      </w:r>
      <w:r w:rsidRPr="005C15A8">
        <w:rPr>
          <w:rFonts w:ascii="Calibri" w:hAnsi="Calibri" w:hint="eastAsia"/>
          <w:spacing w:val="0"/>
          <w:sz w:val="28"/>
          <w:szCs w:val="28"/>
        </w:rPr>
        <w:t>4</w:t>
      </w:r>
      <w:r w:rsidRPr="005C15A8">
        <w:rPr>
          <w:rFonts w:ascii="Calibri" w:hAnsi="Calibri" w:hint="eastAsia"/>
          <w:spacing w:val="0"/>
          <w:sz w:val="28"/>
          <w:szCs w:val="28"/>
        </w:rPr>
        <w:t>）有依法缴纳税收和社会保障资金的良好记录；</w:t>
      </w:r>
    </w:p>
    <w:p w:rsidR="00152586" w:rsidRPr="005C15A8" w:rsidRDefault="00163F1C" w:rsidP="00163F1C">
      <w:pPr>
        <w:ind w:firstLineChars="50" w:firstLine="140"/>
        <w:jc w:val="left"/>
        <w:rPr>
          <w:sz w:val="28"/>
          <w:szCs w:val="28"/>
        </w:rPr>
      </w:pPr>
      <w:r w:rsidRPr="005C15A8">
        <w:rPr>
          <w:rFonts w:hint="eastAsia"/>
          <w:sz w:val="28"/>
          <w:szCs w:val="28"/>
        </w:rPr>
        <w:t>（</w:t>
      </w:r>
      <w:r w:rsidRPr="005C15A8">
        <w:rPr>
          <w:rFonts w:hint="eastAsia"/>
          <w:sz w:val="28"/>
          <w:szCs w:val="28"/>
        </w:rPr>
        <w:t>5</w:t>
      </w:r>
      <w:r w:rsidRPr="005C15A8">
        <w:rPr>
          <w:rFonts w:hint="eastAsia"/>
          <w:sz w:val="28"/>
          <w:szCs w:val="28"/>
        </w:rPr>
        <w:t>）参加政府采购活动前三年内，在经营活动中没有重大违法记录</w:t>
      </w:r>
      <w:r w:rsidR="005706E5" w:rsidRPr="005C15A8">
        <w:rPr>
          <w:rFonts w:hint="eastAsia"/>
          <w:sz w:val="28"/>
          <w:szCs w:val="28"/>
        </w:rPr>
        <w:t>。</w:t>
      </w:r>
    </w:p>
    <w:p w:rsidR="00163F1C" w:rsidRPr="005C15A8" w:rsidRDefault="00E24B85" w:rsidP="00E24B85">
      <w:pPr>
        <w:ind w:left="562" w:hangingChars="200" w:hanging="562"/>
        <w:jc w:val="left"/>
        <w:rPr>
          <w:sz w:val="28"/>
          <w:szCs w:val="28"/>
        </w:rPr>
      </w:pPr>
      <w:r w:rsidRPr="005C15A8">
        <w:rPr>
          <w:rFonts w:hint="eastAsia"/>
          <w:b/>
          <w:sz w:val="28"/>
          <w:szCs w:val="28"/>
        </w:rPr>
        <w:t>二</w:t>
      </w:r>
      <w:r w:rsidR="002A151C" w:rsidRPr="005C15A8">
        <w:rPr>
          <w:rFonts w:hint="eastAsia"/>
          <w:b/>
          <w:sz w:val="28"/>
          <w:szCs w:val="28"/>
        </w:rPr>
        <w:t>、</w:t>
      </w:r>
      <w:r w:rsidR="00E44FBF" w:rsidRPr="005C15A8">
        <w:rPr>
          <w:rFonts w:hint="eastAsia"/>
          <w:b/>
          <w:sz w:val="28"/>
          <w:szCs w:val="28"/>
        </w:rPr>
        <w:t>施工工期</w:t>
      </w:r>
      <w:r w:rsidR="00163F1C" w:rsidRPr="005C15A8">
        <w:rPr>
          <w:rFonts w:hint="eastAsia"/>
          <w:b/>
          <w:sz w:val="28"/>
          <w:szCs w:val="28"/>
        </w:rPr>
        <w:t>：</w:t>
      </w:r>
      <w:r w:rsidR="001A0726" w:rsidRPr="005C15A8">
        <w:rPr>
          <w:rFonts w:hint="eastAsia"/>
          <w:sz w:val="28"/>
          <w:szCs w:val="28"/>
        </w:rPr>
        <w:t>1</w:t>
      </w:r>
      <w:r w:rsidR="00E44FBF" w:rsidRPr="005C15A8">
        <w:rPr>
          <w:rFonts w:hint="eastAsia"/>
          <w:sz w:val="28"/>
          <w:szCs w:val="28"/>
        </w:rPr>
        <w:t>0</w:t>
      </w:r>
      <w:r w:rsidR="00E44FBF" w:rsidRPr="005C15A8">
        <w:rPr>
          <w:rFonts w:hint="eastAsia"/>
          <w:sz w:val="28"/>
          <w:szCs w:val="28"/>
        </w:rPr>
        <w:t>天</w:t>
      </w:r>
      <w:r w:rsidR="001A2158" w:rsidRPr="005C15A8">
        <w:rPr>
          <w:rFonts w:hint="eastAsia"/>
          <w:sz w:val="28"/>
          <w:szCs w:val="28"/>
        </w:rPr>
        <w:t>（</w:t>
      </w:r>
      <w:r w:rsidR="00E44FBF" w:rsidRPr="005C15A8">
        <w:rPr>
          <w:rFonts w:hint="eastAsia"/>
          <w:sz w:val="28"/>
          <w:szCs w:val="28"/>
        </w:rPr>
        <w:t>自然日</w:t>
      </w:r>
      <w:r w:rsidR="001A2158" w:rsidRPr="005C15A8">
        <w:rPr>
          <w:rFonts w:hint="eastAsia"/>
          <w:sz w:val="28"/>
          <w:szCs w:val="28"/>
        </w:rPr>
        <w:t>）</w:t>
      </w:r>
      <w:r w:rsidR="00163F1C" w:rsidRPr="005C15A8">
        <w:rPr>
          <w:rFonts w:hint="eastAsia"/>
          <w:sz w:val="28"/>
          <w:szCs w:val="28"/>
        </w:rPr>
        <w:t>。</w:t>
      </w:r>
    </w:p>
    <w:p w:rsidR="00163F1C" w:rsidRPr="005C15A8" w:rsidRDefault="00E24B85" w:rsidP="00E44FBF">
      <w:pPr>
        <w:jc w:val="left"/>
        <w:rPr>
          <w:sz w:val="28"/>
          <w:szCs w:val="28"/>
        </w:rPr>
      </w:pPr>
      <w:r w:rsidRPr="005C15A8">
        <w:rPr>
          <w:rFonts w:hint="eastAsia"/>
          <w:b/>
          <w:sz w:val="28"/>
          <w:szCs w:val="28"/>
        </w:rPr>
        <w:t>三</w:t>
      </w:r>
      <w:r w:rsidR="00163F1C" w:rsidRPr="005C15A8">
        <w:rPr>
          <w:rFonts w:hint="eastAsia"/>
          <w:b/>
          <w:sz w:val="28"/>
          <w:szCs w:val="28"/>
        </w:rPr>
        <w:t>、选择方式：</w:t>
      </w:r>
      <w:r w:rsidR="001A2158" w:rsidRPr="005C15A8">
        <w:rPr>
          <w:rFonts w:hint="eastAsia"/>
          <w:sz w:val="28"/>
          <w:szCs w:val="28"/>
        </w:rPr>
        <w:t>比选</w:t>
      </w:r>
      <w:r w:rsidR="00163F1C" w:rsidRPr="005C15A8">
        <w:rPr>
          <w:rFonts w:hint="eastAsia"/>
          <w:sz w:val="28"/>
          <w:szCs w:val="28"/>
        </w:rPr>
        <w:t>。</w:t>
      </w:r>
    </w:p>
    <w:p w:rsidR="00E44FBF" w:rsidRPr="005C15A8" w:rsidRDefault="00E24B85" w:rsidP="00E44FBF">
      <w:pPr>
        <w:jc w:val="left"/>
        <w:rPr>
          <w:sz w:val="28"/>
          <w:szCs w:val="28"/>
        </w:rPr>
      </w:pPr>
      <w:r w:rsidRPr="005C15A8">
        <w:rPr>
          <w:rFonts w:hint="eastAsia"/>
          <w:b/>
          <w:sz w:val="28"/>
          <w:szCs w:val="28"/>
        </w:rPr>
        <w:t>四</w:t>
      </w:r>
      <w:r w:rsidR="00163F1C" w:rsidRPr="005C15A8">
        <w:rPr>
          <w:rFonts w:hint="eastAsia"/>
          <w:b/>
          <w:sz w:val="28"/>
          <w:szCs w:val="28"/>
        </w:rPr>
        <w:t>、</w:t>
      </w:r>
      <w:r w:rsidR="00AD53E1" w:rsidRPr="005C15A8">
        <w:rPr>
          <w:rFonts w:hint="eastAsia"/>
          <w:b/>
          <w:sz w:val="28"/>
          <w:szCs w:val="28"/>
        </w:rPr>
        <w:t>预算控制价</w:t>
      </w:r>
      <w:r w:rsidR="00163F1C" w:rsidRPr="005C15A8">
        <w:rPr>
          <w:rFonts w:hint="eastAsia"/>
          <w:sz w:val="28"/>
          <w:szCs w:val="28"/>
        </w:rPr>
        <w:t>：</w:t>
      </w:r>
      <w:r w:rsidR="00E44FBF" w:rsidRPr="005C15A8">
        <w:rPr>
          <w:rFonts w:hint="eastAsia"/>
          <w:sz w:val="28"/>
          <w:szCs w:val="28"/>
        </w:rPr>
        <w:t>9.9</w:t>
      </w:r>
      <w:r w:rsidR="00B41E19" w:rsidRPr="005C15A8">
        <w:rPr>
          <w:rFonts w:hint="eastAsia"/>
          <w:sz w:val="28"/>
          <w:szCs w:val="28"/>
        </w:rPr>
        <w:t>万</w:t>
      </w:r>
      <w:r w:rsidR="00EB785D" w:rsidRPr="005C15A8">
        <w:rPr>
          <w:rFonts w:hint="eastAsia"/>
          <w:sz w:val="28"/>
          <w:szCs w:val="28"/>
        </w:rPr>
        <w:t>（本项目为一价全包，包含完成项目所需的一切成本）</w:t>
      </w:r>
      <w:r w:rsidR="00163F1C" w:rsidRPr="005C15A8">
        <w:rPr>
          <w:rFonts w:hint="eastAsia"/>
          <w:sz w:val="28"/>
          <w:szCs w:val="28"/>
        </w:rPr>
        <w:t>。</w:t>
      </w:r>
    </w:p>
    <w:p w:rsidR="00E44FBF" w:rsidRPr="005C15A8" w:rsidRDefault="00E44FBF" w:rsidP="00E44FBF">
      <w:pPr>
        <w:jc w:val="left"/>
        <w:rPr>
          <w:rFonts w:ascii="宋体" w:hAnsi="宋体"/>
          <w:b/>
          <w:sz w:val="28"/>
        </w:rPr>
      </w:pPr>
      <w:r w:rsidRPr="005C15A8">
        <w:rPr>
          <w:rFonts w:ascii="宋体" w:hAnsi="宋体" w:hint="eastAsia"/>
          <w:b/>
          <w:sz w:val="28"/>
        </w:rPr>
        <w:t>五</w:t>
      </w:r>
      <w:r w:rsidRPr="005C15A8">
        <w:rPr>
          <w:rFonts w:ascii="宋体" w:hAnsi="宋体"/>
          <w:b/>
          <w:sz w:val="28"/>
        </w:rPr>
        <w:t>、现状</w:t>
      </w:r>
      <w:r w:rsidRPr="005C15A8">
        <w:rPr>
          <w:rFonts w:ascii="宋体" w:hAnsi="宋体" w:hint="eastAsia"/>
          <w:b/>
          <w:sz w:val="28"/>
        </w:rPr>
        <w:t>描述：</w:t>
      </w:r>
    </w:p>
    <w:p w:rsidR="00E44FBF" w:rsidRPr="005C15A8" w:rsidRDefault="00E44FBF" w:rsidP="00E44FBF">
      <w:pPr>
        <w:spacing w:line="360" w:lineRule="auto"/>
        <w:ind w:firstLineChars="200" w:firstLine="480"/>
        <w:rPr>
          <w:rFonts w:ascii="宋体" w:hAnsi="宋体"/>
          <w:sz w:val="24"/>
          <w:szCs w:val="24"/>
        </w:rPr>
      </w:pPr>
      <w:r w:rsidRPr="005C15A8">
        <w:rPr>
          <w:rFonts w:ascii="宋体" w:hAnsi="宋体"/>
          <w:sz w:val="24"/>
          <w:szCs w:val="24"/>
        </w:rPr>
        <w:t>浙江大学医学院附属妇产科医院</w:t>
      </w:r>
      <w:r w:rsidRPr="005C15A8">
        <w:rPr>
          <w:rFonts w:ascii="宋体" w:hAnsi="宋体" w:hint="eastAsia"/>
          <w:sz w:val="24"/>
          <w:szCs w:val="24"/>
        </w:rPr>
        <w:t>（后称我院）因精麻药品</w:t>
      </w:r>
      <w:r w:rsidRPr="005C15A8">
        <w:rPr>
          <w:rFonts w:ascii="宋体" w:hAnsi="宋体"/>
          <w:sz w:val="24"/>
          <w:szCs w:val="24"/>
        </w:rPr>
        <w:t>视频监控系统</w:t>
      </w:r>
      <w:r w:rsidRPr="005C15A8">
        <w:rPr>
          <w:rFonts w:ascii="宋体" w:hAnsi="宋体" w:hint="eastAsia"/>
          <w:sz w:val="24"/>
          <w:szCs w:val="24"/>
        </w:rPr>
        <w:t>使用要求，需要进行改造。共涉及手术室内部共计24个摄像头及录像存储180天的功能需求。</w:t>
      </w:r>
    </w:p>
    <w:p w:rsidR="00E44FBF" w:rsidRPr="005C15A8" w:rsidRDefault="00E44FBF" w:rsidP="00E44FBF">
      <w:pPr>
        <w:spacing w:line="360" w:lineRule="auto"/>
        <w:ind w:firstLineChars="200" w:firstLine="480"/>
        <w:rPr>
          <w:rFonts w:ascii="宋体" w:hAnsi="宋体"/>
          <w:sz w:val="24"/>
          <w:szCs w:val="24"/>
        </w:rPr>
      </w:pPr>
      <w:r w:rsidRPr="005C15A8">
        <w:rPr>
          <w:rFonts w:ascii="宋体" w:hAnsi="宋体" w:hint="eastAsia"/>
          <w:sz w:val="24"/>
          <w:szCs w:val="24"/>
        </w:rPr>
        <w:t>因原有模拟监控设备数量不足，设备因老化等原因已经无法满足使用要求，且设备年限较久已经完全脱保，已经没有修复价值，给目前安防管理工作增加了较大困难。</w:t>
      </w:r>
    </w:p>
    <w:p w:rsidR="00E44FBF" w:rsidRPr="005C15A8" w:rsidRDefault="00E44FBF" w:rsidP="00E44FBF">
      <w:pPr>
        <w:spacing w:line="360" w:lineRule="auto"/>
        <w:ind w:firstLineChars="200" w:firstLine="480"/>
        <w:rPr>
          <w:rFonts w:ascii="宋体" w:hAnsi="宋体"/>
          <w:sz w:val="24"/>
          <w:szCs w:val="24"/>
        </w:rPr>
      </w:pPr>
      <w:r w:rsidRPr="005C15A8">
        <w:rPr>
          <w:rFonts w:ascii="宋体" w:hAnsi="宋体" w:hint="eastAsia"/>
          <w:sz w:val="24"/>
          <w:szCs w:val="24"/>
        </w:rPr>
        <w:t>本次将对手术室内部的视频监控系统进行整体改造。涉及摄像头24个，以及满足180天录像存储的存储设备。</w:t>
      </w:r>
    </w:p>
    <w:p w:rsidR="00E44FBF" w:rsidRPr="005C15A8" w:rsidRDefault="00E44FBF" w:rsidP="003D36C8">
      <w:pPr>
        <w:spacing w:beforeLines="50" w:line="360" w:lineRule="auto"/>
        <w:outlineLvl w:val="0"/>
        <w:rPr>
          <w:rFonts w:ascii="宋体" w:hAnsi="宋体"/>
          <w:b/>
          <w:sz w:val="28"/>
        </w:rPr>
      </w:pPr>
      <w:r w:rsidRPr="005C15A8">
        <w:rPr>
          <w:rFonts w:ascii="宋体" w:hAnsi="宋体" w:hint="eastAsia"/>
          <w:b/>
          <w:sz w:val="28"/>
        </w:rPr>
        <w:t>六</w:t>
      </w:r>
      <w:r w:rsidRPr="005C15A8">
        <w:rPr>
          <w:rFonts w:ascii="宋体" w:hAnsi="宋体"/>
          <w:b/>
          <w:sz w:val="28"/>
        </w:rPr>
        <w:t>、</w:t>
      </w:r>
      <w:r w:rsidRPr="005C15A8">
        <w:rPr>
          <w:rFonts w:ascii="宋体" w:hAnsi="宋体" w:hint="eastAsia"/>
          <w:b/>
          <w:sz w:val="28"/>
        </w:rPr>
        <w:t>本次项目</w:t>
      </w:r>
      <w:r w:rsidR="00417714" w:rsidRPr="005C15A8">
        <w:rPr>
          <w:rFonts w:ascii="宋体" w:hAnsi="宋体" w:hint="eastAsia"/>
          <w:b/>
          <w:sz w:val="28"/>
        </w:rPr>
        <w:t>技术要求</w:t>
      </w:r>
      <w:r w:rsidRPr="005C15A8">
        <w:rPr>
          <w:rFonts w:ascii="宋体" w:hAnsi="宋体" w:hint="eastAsia"/>
          <w:b/>
          <w:sz w:val="28"/>
        </w:rPr>
        <w:t>：</w:t>
      </w:r>
    </w:p>
    <w:p w:rsidR="00E44FBF" w:rsidRPr="005C15A8" w:rsidRDefault="00E44FBF" w:rsidP="00E44FBF">
      <w:pPr>
        <w:spacing w:line="360" w:lineRule="auto"/>
        <w:ind w:firstLineChars="200" w:firstLine="480"/>
        <w:rPr>
          <w:rFonts w:ascii="宋体" w:hAnsi="宋体"/>
          <w:sz w:val="24"/>
          <w:szCs w:val="24"/>
        </w:rPr>
      </w:pPr>
      <w:r w:rsidRPr="005C15A8">
        <w:rPr>
          <w:rFonts w:ascii="宋体" w:hAnsi="宋体"/>
          <w:sz w:val="24"/>
          <w:szCs w:val="24"/>
        </w:rPr>
        <w:lastRenderedPageBreak/>
        <w:t>根据</w:t>
      </w:r>
      <w:r w:rsidRPr="005C15A8">
        <w:rPr>
          <w:rFonts w:ascii="宋体" w:hAnsi="宋体" w:hint="eastAsia"/>
          <w:sz w:val="24"/>
          <w:szCs w:val="24"/>
        </w:rPr>
        <w:t>我院目前系统</w:t>
      </w:r>
      <w:r w:rsidRPr="005C15A8">
        <w:rPr>
          <w:rFonts w:ascii="宋体" w:hAnsi="宋体"/>
          <w:sz w:val="24"/>
          <w:szCs w:val="24"/>
        </w:rPr>
        <w:t>的现状</w:t>
      </w:r>
      <w:r w:rsidRPr="005C15A8">
        <w:rPr>
          <w:rFonts w:ascii="宋体" w:hAnsi="宋体" w:hint="eastAsia"/>
          <w:sz w:val="24"/>
          <w:szCs w:val="24"/>
        </w:rPr>
        <w:t>，现对手术室区域视频监控系统进行改造。</w:t>
      </w:r>
    </w:p>
    <w:p w:rsidR="00E44FBF" w:rsidRPr="005C15A8" w:rsidRDefault="00E44FBF" w:rsidP="00E44FBF">
      <w:pPr>
        <w:spacing w:line="360" w:lineRule="auto"/>
        <w:ind w:firstLineChars="200" w:firstLine="480"/>
        <w:rPr>
          <w:rFonts w:ascii="宋体" w:hAnsi="宋体"/>
          <w:sz w:val="24"/>
          <w:szCs w:val="24"/>
        </w:rPr>
      </w:pPr>
      <w:r w:rsidRPr="005C15A8">
        <w:rPr>
          <w:rFonts w:ascii="宋体" w:hAnsi="宋体" w:hint="eastAsia"/>
          <w:sz w:val="24"/>
          <w:szCs w:val="24"/>
        </w:rPr>
        <w:t>具体</w:t>
      </w:r>
      <w:r w:rsidR="00417714" w:rsidRPr="005C15A8">
        <w:rPr>
          <w:rFonts w:ascii="宋体" w:hAnsi="宋体" w:hint="eastAsia"/>
          <w:sz w:val="24"/>
          <w:szCs w:val="24"/>
        </w:rPr>
        <w:t>技术要求</w:t>
      </w:r>
      <w:r w:rsidRPr="005C15A8">
        <w:rPr>
          <w:rFonts w:ascii="宋体" w:hAnsi="宋体" w:hint="eastAsia"/>
          <w:sz w:val="24"/>
          <w:szCs w:val="24"/>
        </w:rPr>
        <w:t>如下：</w:t>
      </w:r>
    </w:p>
    <w:p w:rsidR="00E44FBF" w:rsidRPr="005C15A8" w:rsidRDefault="0093273E" w:rsidP="00E44FBF">
      <w:pPr>
        <w:numPr>
          <w:ilvl w:val="0"/>
          <w:numId w:val="2"/>
        </w:numPr>
        <w:spacing w:line="360" w:lineRule="auto"/>
        <w:ind w:firstLineChars="200" w:firstLine="480"/>
        <w:rPr>
          <w:rFonts w:ascii="宋体" w:hAnsi="宋体"/>
          <w:sz w:val="24"/>
          <w:szCs w:val="24"/>
        </w:rPr>
      </w:pPr>
      <w:r w:rsidRPr="005C15A8">
        <w:rPr>
          <w:rFonts w:ascii="宋体" w:hAnsi="宋体" w:hint="eastAsia"/>
          <w:sz w:val="24"/>
        </w:rPr>
        <w:t>▲</w:t>
      </w:r>
      <w:r w:rsidR="00E44FBF" w:rsidRPr="005C15A8">
        <w:rPr>
          <w:rFonts w:ascii="宋体" w:hAnsi="宋体"/>
          <w:sz w:val="24"/>
          <w:szCs w:val="24"/>
        </w:rPr>
        <w:t>新</w:t>
      </w:r>
      <w:r w:rsidR="00E44FBF" w:rsidRPr="005C15A8">
        <w:rPr>
          <w:rFonts w:ascii="宋体" w:hAnsi="宋体" w:hint="eastAsia"/>
          <w:sz w:val="24"/>
          <w:szCs w:val="24"/>
        </w:rPr>
        <w:t>系统可</w:t>
      </w:r>
      <w:r w:rsidR="00E44FBF" w:rsidRPr="005C15A8">
        <w:rPr>
          <w:rFonts w:ascii="宋体" w:hAnsi="宋体"/>
          <w:sz w:val="24"/>
          <w:szCs w:val="24"/>
        </w:rPr>
        <w:t>完美兼容医院现有视频监控系统</w:t>
      </w:r>
      <w:r w:rsidR="00E44FBF" w:rsidRPr="005C15A8">
        <w:rPr>
          <w:rFonts w:ascii="宋体" w:hAnsi="宋体" w:hint="eastAsia"/>
          <w:sz w:val="24"/>
          <w:szCs w:val="24"/>
        </w:rPr>
        <w:t>，可接入现有海康威视安防平台进行统一管理</w:t>
      </w:r>
      <w:r w:rsidR="00E44FBF" w:rsidRPr="005C15A8">
        <w:rPr>
          <w:rFonts w:ascii="宋体" w:hAnsi="宋体"/>
          <w:sz w:val="24"/>
          <w:szCs w:val="24"/>
        </w:rPr>
        <w:t>；</w:t>
      </w:r>
      <w:r w:rsidRPr="005C15A8">
        <w:rPr>
          <w:rFonts w:ascii="宋体" w:hAnsi="宋体"/>
          <w:sz w:val="24"/>
          <w:szCs w:val="24"/>
        </w:rPr>
        <w:t xml:space="preserve"> </w:t>
      </w:r>
    </w:p>
    <w:p w:rsidR="00E44FBF" w:rsidRPr="005C15A8" w:rsidRDefault="0093273E" w:rsidP="00E44FBF">
      <w:pPr>
        <w:numPr>
          <w:ilvl w:val="0"/>
          <w:numId w:val="2"/>
        </w:numPr>
        <w:spacing w:line="360" w:lineRule="auto"/>
        <w:ind w:firstLineChars="200" w:firstLine="480"/>
        <w:rPr>
          <w:rFonts w:ascii="宋体" w:hAnsi="宋体"/>
          <w:sz w:val="24"/>
          <w:szCs w:val="24"/>
        </w:rPr>
      </w:pPr>
      <w:r w:rsidRPr="005C15A8">
        <w:rPr>
          <w:rFonts w:ascii="宋体" w:hAnsi="宋体" w:hint="eastAsia"/>
          <w:sz w:val="24"/>
        </w:rPr>
        <w:t>▲</w:t>
      </w:r>
      <w:r w:rsidR="00E44FBF" w:rsidRPr="005C15A8">
        <w:rPr>
          <w:rFonts w:ascii="宋体" w:hAnsi="宋体" w:hint="eastAsia"/>
          <w:sz w:val="24"/>
          <w:szCs w:val="24"/>
        </w:rPr>
        <w:t>可配合海康平台进行视频联动功能</w:t>
      </w:r>
      <w:r w:rsidR="00E44FBF" w:rsidRPr="005C15A8">
        <w:rPr>
          <w:rFonts w:ascii="宋体" w:hAnsi="宋体"/>
          <w:sz w:val="24"/>
          <w:szCs w:val="24"/>
        </w:rPr>
        <w:t>。</w:t>
      </w:r>
    </w:p>
    <w:p w:rsidR="00E44FBF" w:rsidRPr="005C15A8" w:rsidRDefault="00E44FBF" w:rsidP="00E44FBF">
      <w:pPr>
        <w:numPr>
          <w:ilvl w:val="0"/>
          <w:numId w:val="2"/>
        </w:numPr>
        <w:spacing w:line="360" w:lineRule="auto"/>
        <w:ind w:firstLineChars="200" w:firstLine="480"/>
        <w:rPr>
          <w:rFonts w:ascii="宋体" w:hAnsi="宋体"/>
          <w:sz w:val="24"/>
          <w:szCs w:val="24"/>
        </w:rPr>
      </w:pPr>
      <w:r w:rsidRPr="005C15A8">
        <w:rPr>
          <w:rFonts w:ascii="宋体" w:hAnsi="宋体" w:hint="eastAsia"/>
          <w:sz w:val="24"/>
          <w:szCs w:val="24"/>
        </w:rPr>
        <w:t>使用200万像素网络高清摄像头</w:t>
      </w:r>
      <w:r w:rsidRPr="005C15A8">
        <w:rPr>
          <w:rFonts w:ascii="宋体" w:hAnsi="宋体"/>
          <w:sz w:val="24"/>
          <w:szCs w:val="24"/>
        </w:rPr>
        <w:t>。</w:t>
      </w:r>
    </w:p>
    <w:p w:rsidR="00E44FBF" w:rsidRPr="005C15A8" w:rsidRDefault="00E44FBF" w:rsidP="00E44FBF">
      <w:pPr>
        <w:numPr>
          <w:ilvl w:val="0"/>
          <w:numId w:val="2"/>
        </w:numPr>
        <w:spacing w:line="360" w:lineRule="auto"/>
        <w:ind w:firstLineChars="200" w:firstLine="480"/>
        <w:rPr>
          <w:rFonts w:ascii="宋体" w:hAnsi="宋体"/>
          <w:sz w:val="24"/>
        </w:rPr>
      </w:pPr>
      <w:r w:rsidRPr="005C15A8">
        <w:rPr>
          <w:rFonts w:ascii="宋体" w:hAnsi="宋体" w:hint="eastAsia"/>
          <w:sz w:val="24"/>
        </w:rPr>
        <w:t>符合未来监控系统发展方向，软硬件架构合理，系统可平滑进行升级和扩容。</w:t>
      </w:r>
    </w:p>
    <w:p w:rsidR="0093273E" w:rsidRPr="005C15A8" w:rsidRDefault="0093273E" w:rsidP="0093273E">
      <w:pPr>
        <w:spacing w:line="360" w:lineRule="auto"/>
        <w:rPr>
          <w:rFonts w:ascii="宋体" w:hAnsi="宋体"/>
          <w:sz w:val="24"/>
        </w:rPr>
      </w:pPr>
      <w:r w:rsidRPr="005C15A8">
        <w:rPr>
          <w:rFonts w:ascii="宋体" w:hAnsi="宋体" w:hint="eastAsia"/>
          <w:b/>
          <w:sz w:val="24"/>
        </w:rPr>
        <w:t>注：“▲”系指实质性要求条款，未响应标注“▲”的实质性要求的响应无效。</w:t>
      </w:r>
    </w:p>
    <w:p w:rsidR="00E44FBF" w:rsidRPr="005C15A8" w:rsidRDefault="00417714" w:rsidP="003D36C8">
      <w:pPr>
        <w:spacing w:beforeLines="50" w:line="360" w:lineRule="auto"/>
        <w:outlineLvl w:val="0"/>
        <w:rPr>
          <w:rFonts w:ascii="宋体" w:hAnsi="宋体"/>
          <w:b/>
          <w:sz w:val="28"/>
        </w:rPr>
      </w:pPr>
      <w:r w:rsidRPr="005C15A8">
        <w:rPr>
          <w:rFonts w:ascii="宋体" w:hAnsi="宋体" w:hint="eastAsia"/>
          <w:b/>
          <w:sz w:val="28"/>
        </w:rPr>
        <w:t>七</w:t>
      </w:r>
      <w:r w:rsidR="00E44FBF" w:rsidRPr="005C15A8">
        <w:rPr>
          <w:rFonts w:ascii="宋体" w:hAnsi="宋体"/>
          <w:b/>
          <w:sz w:val="28"/>
        </w:rPr>
        <w:t>、</w:t>
      </w:r>
      <w:r w:rsidR="00E44FBF" w:rsidRPr="005C15A8">
        <w:rPr>
          <w:rFonts w:ascii="宋体" w:hAnsi="宋体" w:hint="eastAsia"/>
          <w:b/>
          <w:sz w:val="28"/>
        </w:rPr>
        <w:t>硬件</w:t>
      </w:r>
      <w:r w:rsidRPr="005C15A8">
        <w:rPr>
          <w:rFonts w:ascii="宋体" w:hAnsi="宋体" w:hint="eastAsia"/>
          <w:b/>
          <w:sz w:val="28"/>
        </w:rPr>
        <w:t>产品</w:t>
      </w:r>
      <w:r w:rsidR="00E44FBF" w:rsidRPr="005C15A8">
        <w:rPr>
          <w:rFonts w:ascii="宋体" w:hAnsi="宋体" w:hint="eastAsia"/>
          <w:b/>
          <w:sz w:val="28"/>
        </w:rPr>
        <w:t>指标要求</w:t>
      </w:r>
    </w:p>
    <w:p w:rsidR="00E44FBF" w:rsidRPr="005C15A8" w:rsidRDefault="00E44FBF" w:rsidP="00E44FBF">
      <w:pPr>
        <w:spacing w:line="360" w:lineRule="auto"/>
        <w:ind w:left="480"/>
        <w:rPr>
          <w:rFonts w:ascii="宋体" w:hAnsi="宋体"/>
          <w:sz w:val="24"/>
          <w:szCs w:val="24"/>
        </w:rPr>
      </w:pPr>
      <w:r w:rsidRPr="005C15A8">
        <w:rPr>
          <w:rFonts w:ascii="宋体" w:hAnsi="宋体" w:hint="eastAsia"/>
          <w:sz w:val="24"/>
          <w:szCs w:val="24"/>
        </w:rPr>
        <w:t>经过我院综合考察现有市场主流品牌的监控产品的功能和性能后，产品的具体参数以及采购数量如下</w:t>
      </w:r>
      <w:r w:rsidRPr="005C15A8">
        <w:rPr>
          <w:rFonts w:ascii="宋体" w:hAnsi="宋体"/>
          <w:sz w:val="24"/>
          <w:szCs w:val="24"/>
        </w:rPr>
        <w:t>：</w:t>
      </w:r>
    </w:p>
    <w:tbl>
      <w:tblPr>
        <w:tblW w:w="5739" w:type="pct"/>
        <w:tblInd w:w="-601" w:type="dxa"/>
        <w:tblLayout w:type="fixed"/>
        <w:tblLook w:val="04A0"/>
      </w:tblPr>
      <w:tblGrid>
        <w:gridCol w:w="712"/>
        <w:gridCol w:w="1844"/>
        <w:gridCol w:w="3647"/>
        <w:gridCol w:w="785"/>
        <w:gridCol w:w="1284"/>
        <w:gridCol w:w="807"/>
        <w:gridCol w:w="709"/>
      </w:tblGrid>
      <w:tr w:rsidR="00E44FBF" w:rsidRPr="005C15A8" w:rsidTr="002F34B7">
        <w:trPr>
          <w:trHeight w:val="470"/>
        </w:trPr>
        <w:tc>
          <w:tcPr>
            <w:tcW w:w="364"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44FBF" w:rsidRPr="005C15A8" w:rsidRDefault="00E44FBF" w:rsidP="00E44FBF">
            <w:pPr>
              <w:widowControl/>
              <w:jc w:val="center"/>
              <w:rPr>
                <w:rFonts w:ascii="宋体" w:hAnsi="宋体" w:cs="宋体"/>
                <w:b/>
                <w:bCs/>
                <w:kern w:val="0"/>
                <w:sz w:val="18"/>
                <w:szCs w:val="18"/>
              </w:rPr>
            </w:pPr>
            <w:r w:rsidRPr="005C15A8">
              <w:rPr>
                <w:rFonts w:ascii="宋体" w:hAnsi="宋体" w:cs="宋体" w:hint="eastAsia"/>
                <w:b/>
                <w:bCs/>
                <w:kern w:val="0"/>
                <w:sz w:val="18"/>
                <w:szCs w:val="18"/>
              </w:rPr>
              <w:t>序号</w:t>
            </w:r>
          </w:p>
        </w:tc>
        <w:tc>
          <w:tcPr>
            <w:tcW w:w="942" w:type="pct"/>
            <w:tcBorders>
              <w:top w:val="single" w:sz="4" w:space="0" w:color="auto"/>
              <w:left w:val="nil"/>
              <w:bottom w:val="single" w:sz="4" w:space="0" w:color="auto"/>
              <w:right w:val="single" w:sz="4" w:space="0" w:color="auto"/>
            </w:tcBorders>
            <w:shd w:val="clear" w:color="auto" w:fill="auto"/>
            <w:vAlign w:val="center"/>
            <w:hideMark/>
          </w:tcPr>
          <w:p w:rsidR="00E44FBF" w:rsidRPr="005C15A8" w:rsidRDefault="00E44FBF" w:rsidP="00E44FBF">
            <w:pPr>
              <w:widowControl/>
              <w:jc w:val="center"/>
              <w:rPr>
                <w:rFonts w:ascii="宋体" w:hAnsi="宋体" w:cs="宋体"/>
                <w:b/>
                <w:bCs/>
                <w:kern w:val="0"/>
                <w:sz w:val="18"/>
                <w:szCs w:val="18"/>
              </w:rPr>
            </w:pPr>
            <w:r w:rsidRPr="005C15A8">
              <w:rPr>
                <w:rFonts w:ascii="宋体" w:hAnsi="宋体" w:cs="宋体" w:hint="eastAsia"/>
                <w:b/>
                <w:bCs/>
                <w:kern w:val="0"/>
                <w:sz w:val="18"/>
                <w:szCs w:val="18"/>
              </w:rPr>
              <w:t>设备名称</w:t>
            </w:r>
          </w:p>
        </w:tc>
        <w:tc>
          <w:tcPr>
            <w:tcW w:w="1863" w:type="pct"/>
            <w:tcBorders>
              <w:top w:val="single" w:sz="4" w:space="0" w:color="auto"/>
              <w:left w:val="nil"/>
              <w:bottom w:val="single" w:sz="4" w:space="0" w:color="auto"/>
              <w:right w:val="single" w:sz="4" w:space="0" w:color="auto"/>
            </w:tcBorders>
            <w:shd w:val="clear" w:color="auto" w:fill="auto"/>
            <w:vAlign w:val="center"/>
            <w:hideMark/>
          </w:tcPr>
          <w:p w:rsidR="00E44FBF" w:rsidRPr="005C15A8" w:rsidRDefault="00E44FBF" w:rsidP="00E44FBF">
            <w:pPr>
              <w:widowControl/>
              <w:jc w:val="center"/>
              <w:rPr>
                <w:rFonts w:ascii="宋体" w:hAnsi="宋体" w:cs="宋体"/>
                <w:b/>
                <w:bCs/>
                <w:kern w:val="0"/>
                <w:sz w:val="18"/>
                <w:szCs w:val="18"/>
              </w:rPr>
            </w:pPr>
            <w:r w:rsidRPr="005C15A8">
              <w:rPr>
                <w:rFonts w:ascii="宋体" w:hAnsi="宋体" w:cs="宋体" w:hint="eastAsia"/>
                <w:b/>
                <w:bCs/>
                <w:kern w:val="0"/>
                <w:sz w:val="18"/>
                <w:szCs w:val="18"/>
              </w:rPr>
              <w:t>性能参数</w:t>
            </w:r>
          </w:p>
        </w:tc>
        <w:tc>
          <w:tcPr>
            <w:tcW w:w="401" w:type="pct"/>
            <w:tcBorders>
              <w:top w:val="single" w:sz="4" w:space="0" w:color="auto"/>
              <w:left w:val="nil"/>
              <w:bottom w:val="single" w:sz="4" w:space="0" w:color="auto"/>
              <w:right w:val="single" w:sz="4" w:space="0" w:color="auto"/>
            </w:tcBorders>
            <w:shd w:val="clear" w:color="auto" w:fill="auto"/>
            <w:vAlign w:val="center"/>
            <w:hideMark/>
          </w:tcPr>
          <w:p w:rsidR="00E44FBF" w:rsidRPr="005C15A8" w:rsidRDefault="00E44FBF" w:rsidP="00E44FBF">
            <w:pPr>
              <w:widowControl/>
              <w:jc w:val="center"/>
              <w:rPr>
                <w:rFonts w:ascii="宋体" w:hAnsi="宋体" w:cs="宋体"/>
                <w:b/>
                <w:bCs/>
                <w:kern w:val="0"/>
                <w:sz w:val="18"/>
                <w:szCs w:val="18"/>
              </w:rPr>
            </w:pPr>
            <w:r w:rsidRPr="005C15A8">
              <w:rPr>
                <w:rFonts w:ascii="宋体" w:hAnsi="宋体" w:cs="宋体" w:hint="eastAsia"/>
                <w:b/>
                <w:bCs/>
                <w:kern w:val="0"/>
                <w:sz w:val="18"/>
                <w:szCs w:val="18"/>
              </w:rPr>
              <w:t>品牌</w:t>
            </w:r>
          </w:p>
        </w:tc>
        <w:tc>
          <w:tcPr>
            <w:tcW w:w="656" w:type="pct"/>
            <w:tcBorders>
              <w:top w:val="single" w:sz="4" w:space="0" w:color="auto"/>
              <w:left w:val="nil"/>
              <w:bottom w:val="single" w:sz="4" w:space="0" w:color="auto"/>
              <w:right w:val="single" w:sz="4" w:space="0" w:color="auto"/>
            </w:tcBorders>
            <w:shd w:val="clear" w:color="auto" w:fill="auto"/>
            <w:vAlign w:val="center"/>
            <w:hideMark/>
          </w:tcPr>
          <w:p w:rsidR="00E44FBF" w:rsidRPr="005C15A8" w:rsidRDefault="00E44FBF" w:rsidP="00E44FBF">
            <w:pPr>
              <w:widowControl/>
              <w:jc w:val="center"/>
              <w:rPr>
                <w:rFonts w:ascii="宋体" w:hAnsi="宋体" w:cs="宋体"/>
                <w:b/>
                <w:bCs/>
                <w:kern w:val="0"/>
                <w:sz w:val="18"/>
                <w:szCs w:val="18"/>
              </w:rPr>
            </w:pPr>
            <w:r w:rsidRPr="005C15A8">
              <w:rPr>
                <w:rFonts w:ascii="宋体" w:hAnsi="宋体" w:cs="宋体" w:hint="eastAsia"/>
                <w:b/>
                <w:bCs/>
                <w:kern w:val="0"/>
                <w:sz w:val="18"/>
                <w:szCs w:val="18"/>
              </w:rPr>
              <w:t>规格型号</w:t>
            </w:r>
          </w:p>
        </w:tc>
        <w:tc>
          <w:tcPr>
            <w:tcW w:w="412" w:type="pct"/>
            <w:tcBorders>
              <w:top w:val="single" w:sz="4" w:space="0" w:color="auto"/>
              <w:left w:val="nil"/>
              <w:bottom w:val="single" w:sz="4" w:space="0" w:color="auto"/>
              <w:right w:val="single" w:sz="4" w:space="0" w:color="auto"/>
            </w:tcBorders>
            <w:shd w:val="clear" w:color="auto" w:fill="auto"/>
            <w:vAlign w:val="center"/>
            <w:hideMark/>
          </w:tcPr>
          <w:p w:rsidR="00E44FBF" w:rsidRPr="005C15A8" w:rsidRDefault="0093273E" w:rsidP="00E44FBF">
            <w:pPr>
              <w:widowControl/>
              <w:jc w:val="center"/>
              <w:rPr>
                <w:rFonts w:ascii="宋体" w:hAnsi="宋体" w:cs="宋体"/>
                <w:b/>
                <w:bCs/>
                <w:kern w:val="0"/>
                <w:sz w:val="18"/>
                <w:szCs w:val="18"/>
              </w:rPr>
            </w:pPr>
            <w:r w:rsidRPr="005C15A8">
              <w:rPr>
                <w:rFonts w:ascii="宋体" w:hAnsi="宋体" w:cs="宋体" w:hint="eastAsia"/>
                <w:b/>
                <w:bCs/>
                <w:kern w:val="0"/>
                <w:sz w:val="18"/>
                <w:szCs w:val="18"/>
              </w:rPr>
              <w:t>数量</w:t>
            </w:r>
          </w:p>
        </w:tc>
        <w:tc>
          <w:tcPr>
            <w:tcW w:w="362" w:type="pct"/>
            <w:tcBorders>
              <w:top w:val="single" w:sz="4" w:space="0" w:color="auto"/>
              <w:left w:val="nil"/>
              <w:bottom w:val="single" w:sz="4" w:space="0" w:color="auto"/>
              <w:right w:val="single" w:sz="4" w:space="0" w:color="auto"/>
            </w:tcBorders>
            <w:shd w:val="clear" w:color="auto" w:fill="auto"/>
            <w:vAlign w:val="center"/>
            <w:hideMark/>
          </w:tcPr>
          <w:p w:rsidR="00E44FBF" w:rsidRPr="005C15A8" w:rsidRDefault="00E44FBF" w:rsidP="00E44FBF">
            <w:pPr>
              <w:widowControl/>
              <w:jc w:val="center"/>
              <w:rPr>
                <w:rFonts w:ascii="宋体" w:hAnsi="宋体" w:cs="宋体"/>
                <w:b/>
                <w:bCs/>
                <w:kern w:val="0"/>
                <w:sz w:val="18"/>
                <w:szCs w:val="18"/>
              </w:rPr>
            </w:pPr>
            <w:r w:rsidRPr="005C15A8">
              <w:rPr>
                <w:rFonts w:ascii="宋体" w:hAnsi="宋体" w:cs="宋体" w:hint="eastAsia"/>
                <w:b/>
                <w:bCs/>
                <w:kern w:val="0"/>
                <w:sz w:val="18"/>
                <w:szCs w:val="18"/>
              </w:rPr>
              <w:t>数量</w:t>
            </w:r>
          </w:p>
        </w:tc>
      </w:tr>
      <w:tr w:rsidR="00E44FBF" w:rsidRPr="005C15A8" w:rsidTr="00EB785D">
        <w:trPr>
          <w:trHeight w:val="1975"/>
        </w:trPr>
        <w:tc>
          <w:tcPr>
            <w:tcW w:w="364" w:type="pct"/>
            <w:tcBorders>
              <w:top w:val="nil"/>
              <w:left w:val="single" w:sz="8" w:space="0" w:color="auto"/>
              <w:bottom w:val="single" w:sz="4" w:space="0" w:color="auto"/>
              <w:right w:val="single" w:sz="4" w:space="0" w:color="auto"/>
            </w:tcBorders>
            <w:shd w:val="clear" w:color="auto" w:fill="auto"/>
            <w:vAlign w:val="center"/>
            <w:hideMark/>
          </w:tcPr>
          <w:p w:rsidR="00E44FBF" w:rsidRPr="005C15A8" w:rsidRDefault="00E44FBF" w:rsidP="00E44FBF">
            <w:pPr>
              <w:widowControl/>
              <w:jc w:val="center"/>
              <w:rPr>
                <w:rFonts w:ascii="宋体" w:hAnsi="宋体" w:cs="宋体"/>
                <w:kern w:val="0"/>
                <w:sz w:val="18"/>
                <w:szCs w:val="18"/>
              </w:rPr>
            </w:pPr>
            <w:r w:rsidRPr="005C15A8">
              <w:rPr>
                <w:rFonts w:ascii="宋体" w:hAnsi="宋体" w:cs="宋体" w:hint="eastAsia"/>
                <w:kern w:val="0"/>
                <w:sz w:val="18"/>
                <w:szCs w:val="18"/>
              </w:rPr>
              <w:t>1</w:t>
            </w:r>
          </w:p>
        </w:tc>
        <w:tc>
          <w:tcPr>
            <w:tcW w:w="942" w:type="pct"/>
            <w:tcBorders>
              <w:top w:val="nil"/>
              <w:left w:val="nil"/>
              <w:bottom w:val="single" w:sz="4" w:space="0" w:color="auto"/>
              <w:right w:val="single" w:sz="4" w:space="0" w:color="auto"/>
            </w:tcBorders>
            <w:shd w:val="clear" w:color="auto" w:fill="auto"/>
            <w:vAlign w:val="center"/>
            <w:hideMark/>
          </w:tcPr>
          <w:p w:rsidR="00E44FBF" w:rsidRPr="005C15A8" w:rsidRDefault="00E44FBF" w:rsidP="00E44FBF">
            <w:pPr>
              <w:widowControl/>
              <w:jc w:val="center"/>
              <w:rPr>
                <w:rFonts w:ascii="宋体" w:hAnsi="宋体" w:cs="宋体"/>
                <w:kern w:val="0"/>
                <w:sz w:val="18"/>
                <w:szCs w:val="18"/>
              </w:rPr>
            </w:pPr>
            <w:r w:rsidRPr="005C15A8">
              <w:rPr>
                <w:rFonts w:ascii="宋体" w:hAnsi="宋体" w:cs="宋体" w:hint="eastAsia"/>
                <w:kern w:val="0"/>
                <w:sz w:val="18"/>
                <w:szCs w:val="18"/>
              </w:rPr>
              <w:t>200万高清半球摄像机</w:t>
            </w:r>
          </w:p>
        </w:tc>
        <w:tc>
          <w:tcPr>
            <w:tcW w:w="1863" w:type="pct"/>
            <w:tcBorders>
              <w:top w:val="nil"/>
              <w:left w:val="nil"/>
              <w:bottom w:val="single" w:sz="4" w:space="0" w:color="auto"/>
              <w:right w:val="single" w:sz="4" w:space="0" w:color="auto"/>
            </w:tcBorders>
            <w:shd w:val="clear" w:color="auto" w:fill="auto"/>
            <w:vAlign w:val="center"/>
            <w:hideMark/>
          </w:tcPr>
          <w:p w:rsidR="00E44FBF" w:rsidRPr="005C15A8" w:rsidRDefault="00E44FBF" w:rsidP="00E44FBF">
            <w:pPr>
              <w:widowControl/>
              <w:jc w:val="left"/>
              <w:rPr>
                <w:rFonts w:ascii="宋体" w:hAnsi="宋体" w:cs="宋体"/>
                <w:kern w:val="0"/>
                <w:sz w:val="18"/>
                <w:szCs w:val="18"/>
              </w:rPr>
            </w:pPr>
            <w:r w:rsidRPr="005C15A8">
              <w:rPr>
                <w:rFonts w:ascii="宋体" w:hAnsi="宋体" w:cs="宋体" w:hint="eastAsia"/>
                <w:kern w:val="0"/>
                <w:sz w:val="18"/>
                <w:szCs w:val="18"/>
              </w:rPr>
              <w:t>最高分辨率可达2M(1920×1080) @ 25 fps,并可输出实时图像</w:t>
            </w:r>
            <w:r w:rsidRPr="005C15A8">
              <w:rPr>
                <w:rFonts w:ascii="宋体" w:hAnsi="宋体" w:cs="宋体" w:hint="eastAsia"/>
                <w:kern w:val="0"/>
                <w:sz w:val="18"/>
                <w:szCs w:val="18"/>
              </w:rPr>
              <w:br/>
              <w:t>采用ROI等视频压缩技术,压缩比高,且处理非常灵活,超低码率</w:t>
            </w:r>
            <w:r w:rsidRPr="005C15A8">
              <w:rPr>
                <w:rFonts w:ascii="宋体" w:hAnsi="宋体" w:cs="宋体" w:hint="eastAsia"/>
                <w:kern w:val="0"/>
                <w:sz w:val="18"/>
                <w:szCs w:val="18"/>
              </w:rPr>
              <w:br/>
              <w:t>码流平滑设置，适应不同场景下对图像质量、流畅性的不同要求</w:t>
            </w:r>
            <w:r w:rsidRPr="005C15A8">
              <w:rPr>
                <w:rFonts w:ascii="宋体" w:hAnsi="宋体" w:cs="宋体" w:hint="eastAsia"/>
                <w:kern w:val="0"/>
                <w:sz w:val="18"/>
                <w:szCs w:val="18"/>
              </w:rPr>
              <w:br/>
              <w:t>支持GBK字库，支持更多汉字及生僻字叠加</w:t>
            </w:r>
            <w:r w:rsidRPr="005C15A8">
              <w:rPr>
                <w:rFonts w:ascii="宋体" w:hAnsi="宋体" w:cs="宋体" w:hint="eastAsia"/>
                <w:kern w:val="0"/>
                <w:sz w:val="18"/>
                <w:szCs w:val="18"/>
              </w:rPr>
              <w:br/>
              <w:t>支持OSD颜色自选</w:t>
            </w:r>
            <w:r w:rsidRPr="005C15A8">
              <w:rPr>
                <w:rFonts w:ascii="宋体" w:hAnsi="宋体" w:cs="宋体" w:hint="eastAsia"/>
                <w:kern w:val="0"/>
                <w:sz w:val="18"/>
                <w:szCs w:val="18"/>
              </w:rPr>
              <w:br/>
              <w:t>可支持PoE供电（选配）</w:t>
            </w:r>
            <w:r w:rsidRPr="005C15A8">
              <w:rPr>
                <w:rFonts w:ascii="宋体" w:hAnsi="宋体" w:cs="宋体" w:hint="eastAsia"/>
                <w:kern w:val="0"/>
                <w:sz w:val="18"/>
                <w:szCs w:val="18"/>
              </w:rPr>
              <w:br/>
              <w:t>高效红外灯,使用寿命长,照射距离可达20-30米</w:t>
            </w:r>
            <w:r w:rsidRPr="005C15A8">
              <w:rPr>
                <w:rFonts w:ascii="宋体" w:hAnsi="宋体" w:cs="宋体" w:hint="eastAsia"/>
                <w:kern w:val="0"/>
                <w:sz w:val="18"/>
                <w:szCs w:val="18"/>
              </w:rPr>
              <w:br/>
              <w:t>支持smart IR，防止夜间红外过曝</w:t>
            </w:r>
            <w:r w:rsidRPr="005C15A8">
              <w:rPr>
                <w:rFonts w:ascii="宋体" w:hAnsi="宋体" w:cs="宋体" w:hint="eastAsia"/>
                <w:kern w:val="0"/>
                <w:sz w:val="18"/>
                <w:szCs w:val="18"/>
              </w:rPr>
              <w:br/>
              <w:t>ICR红外滤片式自动切换,实现真正的日夜监控</w:t>
            </w:r>
            <w:r w:rsidRPr="005C15A8">
              <w:rPr>
                <w:rFonts w:ascii="宋体" w:hAnsi="宋体" w:cs="宋体" w:hint="eastAsia"/>
                <w:kern w:val="0"/>
                <w:sz w:val="18"/>
                <w:szCs w:val="18"/>
              </w:rPr>
              <w:br/>
              <w:t>支持日夜两套参数独立配置</w:t>
            </w:r>
            <w:r w:rsidRPr="005C15A8">
              <w:rPr>
                <w:rFonts w:ascii="宋体" w:hAnsi="宋体" w:cs="宋体" w:hint="eastAsia"/>
                <w:kern w:val="0"/>
                <w:sz w:val="18"/>
                <w:szCs w:val="18"/>
              </w:rPr>
              <w:br/>
              <w:t>支持Micro SD/SDHC/SDXC卡(128G)本地存储</w:t>
            </w:r>
            <w:r w:rsidRPr="005C15A8">
              <w:rPr>
                <w:rFonts w:ascii="宋体" w:hAnsi="宋体" w:cs="宋体" w:hint="eastAsia"/>
                <w:kern w:val="0"/>
                <w:sz w:val="18"/>
                <w:szCs w:val="18"/>
              </w:rPr>
              <w:br/>
              <w:t>支持一对输入输出音频，支持语音对讲（选配）</w:t>
            </w:r>
            <w:r w:rsidRPr="005C15A8">
              <w:rPr>
                <w:rFonts w:ascii="宋体" w:hAnsi="宋体" w:cs="宋体" w:hint="eastAsia"/>
                <w:kern w:val="0"/>
                <w:sz w:val="18"/>
                <w:szCs w:val="18"/>
              </w:rPr>
              <w:br/>
              <w:t>支持三轴调节，安装调试方便</w:t>
            </w:r>
            <w:r w:rsidRPr="005C15A8">
              <w:rPr>
                <w:rFonts w:ascii="宋体" w:hAnsi="宋体" w:cs="宋体" w:hint="eastAsia"/>
                <w:kern w:val="0"/>
                <w:sz w:val="18"/>
                <w:szCs w:val="18"/>
              </w:rPr>
              <w:br/>
              <w:t>支持3D数字降噪, 支持120dB超宽动态</w:t>
            </w:r>
            <w:r w:rsidRPr="005C15A8">
              <w:rPr>
                <w:rFonts w:ascii="宋体" w:hAnsi="宋体" w:cs="宋体" w:hint="eastAsia"/>
                <w:kern w:val="0"/>
                <w:sz w:val="18"/>
                <w:szCs w:val="18"/>
              </w:rPr>
              <w:br/>
              <w:t>支持三码流,支持手机监控</w:t>
            </w:r>
            <w:r w:rsidRPr="005C15A8">
              <w:rPr>
                <w:rFonts w:ascii="宋体" w:hAnsi="宋体" w:cs="宋体" w:hint="eastAsia"/>
                <w:kern w:val="0"/>
                <w:sz w:val="18"/>
                <w:szCs w:val="18"/>
              </w:rPr>
              <w:br/>
              <w:t>支持走廊模式,背光补偿,自动电子快门功能,适应不同监控环境</w:t>
            </w:r>
            <w:r w:rsidRPr="005C15A8">
              <w:rPr>
                <w:rFonts w:ascii="宋体" w:hAnsi="宋体" w:cs="宋体" w:hint="eastAsia"/>
                <w:kern w:val="0"/>
                <w:sz w:val="18"/>
                <w:szCs w:val="18"/>
              </w:rPr>
              <w:br/>
              <w:t>功能齐全:心跳,镜像,一键恢复等</w:t>
            </w:r>
            <w:r w:rsidRPr="005C15A8">
              <w:rPr>
                <w:rFonts w:ascii="宋体" w:hAnsi="宋体" w:cs="宋体" w:hint="eastAsia"/>
                <w:kern w:val="0"/>
                <w:sz w:val="18"/>
                <w:szCs w:val="18"/>
              </w:rPr>
              <w:br/>
              <w:t>支持多种智能报警</w:t>
            </w:r>
            <w:r w:rsidRPr="005C15A8">
              <w:rPr>
                <w:rFonts w:ascii="宋体" w:hAnsi="宋体" w:cs="宋体" w:hint="eastAsia"/>
                <w:kern w:val="0"/>
                <w:sz w:val="18"/>
                <w:szCs w:val="18"/>
              </w:rPr>
              <w:br/>
              <w:t>支持智能后检索，配合NVR支持事件的二次检索分析</w:t>
            </w:r>
            <w:r w:rsidRPr="005C15A8">
              <w:rPr>
                <w:rFonts w:ascii="宋体" w:hAnsi="宋体" w:cs="宋体" w:hint="eastAsia"/>
                <w:kern w:val="0"/>
                <w:sz w:val="18"/>
                <w:szCs w:val="18"/>
              </w:rPr>
              <w:br/>
            </w:r>
            <w:r w:rsidRPr="005C15A8">
              <w:rPr>
                <w:rFonts w:ascii="宋体" w:hAnsi="宋体" w:cs="宋体" w:hint="eastAsia"/>
                <w:kern w:val="0"/>
                <w:sz w:val="18"/>
                <w:szCs w:val="18"/>
              </w:rPr>
              <w:lastRenderedPageBreak/>
              <w:t>支持GB28181接入,支持E家平台接入,支持萤石云平台接入</w:t>
            </w:r>
            <w:r w:rsidRPr="005C15A8">
              <w:rPr>
                <w:rFonts w:ascii="宋体" w:hAnsi="宋体" w:cs="宋体" w:hint="eastAsia"/>
                <w:kern w:val="0"/>
                <w:sz w:val="18"/>
                <w:szCs w:val="18"/>
              </w:rPr>
              <w:br/>
              <w:t>支持NAS、Email、FTP、NTP服务器测试</w:t>
            </w:r>
            <w:r w:rsidRPr="005C15A8">
              <w:rPr>
                <w:rFonts w:ascii="宋体" w:hAnsi="宋体" w:cs="宋体" w:hint="eastAsia"/>
                <w:kern w:val="0"/>
                <w:sz w:val="18"/>
                <w:szCs w:val="18"/>
              </w:rPr>
              <w:br/>
              <w:t>支持HTTPS,SSH等安全认证，支持创建证书</w:t>
            </w:r>
            <w:r w:rsidRPr="005C15A8">
              <w:rPr>
                <w:rFonts w:ascii="宋体" w:hAnsi="宋体" w:cs="宋体" w:hint="eastAsia"/>
                <w:kern w:val="0"/>
                <w:sz w:val="18"/>
                <w:szCs w:val="18"/>
              </w:rPr>
              <w:br/>
              <w:t>初始设备开机修改密码，保障密码安全</w:t>
            </w:r>
            <w:r w:rsidRPr="005C15A8">
              <w:rPr>
                <w:rFonts w:ascii="宋体" w:hAnsi="宋体" w:cs="宋体" w:hint="eastAsia"/>
                <w:kern w:val="0"/>
                <w:sz w:val="18"/>
                <w:szCs w:val="18"/>
              </w:rPr>
              <w:br/>
              <w:t>支持用户登录锁定机制，及密码复杂度提示</w:t>
            </w:r>
            <w:r w:rsidRPr="005C15A8">
              <w:rPr>
                <w:rFonts w:ascii="宋体" w:hAnsi="宋体" w:cs="宋体" w:hint="eastAsia"/>
                <w:kern w:val="0"/>
                <w:sz w:val="18"/>
                <w:szCs w:val="18"/>
              </w:rPr>
              <w:br/>
              <w:t>符合IP67级防尘防水设计,可靠性高</w:t>
            </w:r>
            <w:r w:rsidRPr="005C15A8">
              <w:rPr>
                <w:rFonts w:ascii="宋体" w:hAnsi="宋体" w:cs="宋体" w:hint="eastAsia"/>
                <w:kern w:val="0"/>
                <w:sz w:val="18"/>
                <w:szCs w:val="18"/>
              </w:rPr>
              <w:br/>
              <w:t>防暴等级支持IK10</w:t>
            </w:r>
          </w:p>
        </w:tc>
        <w:tc>
          <w:tcPr>
            <w:tcW w:w="401" w:type="pct"/>
            <w:tcBorders>
              <w:top w:val="nil"/>
              <w:left w:val="nil"/>
              <w:bottom w:val="single" w:sz="4" w:space="0" w:color="auto"/>
              <w:right w:val="single" w:sz="4" w:space="0" w:color="auto"/>
            </w:tcBorders>
            <w:shd w:val="clear" w:color="auto" w:fill="auto"/>
            <w:vAlign w:val="center"/>
            <w:hideMark/>
          </w:tcPr>
          <w:p w:rsidR="00E44FBF" w:rsidRPr="005C15A8" w:rsidRDefault="00E44FBF" w:rsidP="00E44FBF">
            <w:pPr>
              <w:widowControl/>
              <w:jc w:val="center"/>
              <w:rPr>
                <w:rFonts w:ascii="宋体" w:hAnsi="宋体" w:cs="宋体"/>
                <w:kern w:val="0"/>
                <w:sz w:val="18"/>
                <w:szCs w:val="18"/>
              </w:rPr>
            </w:pPr>
            <w:r w:rsidRPr="005C15A8">
              <w:rPr>
                <w:rFonts w:ascii="宋体" w:hAnsi="宋体" w:cs="宋体" w:hint="eastAsia"/>
                <w:kern w:val="0"/>
                <w:sz w:val="18"/>
                <w:szCs w:val="18"/>
              </w:rPr>
              <w:lastRenderedPageBreak/>
              <w:t>海康威视</w:t>
            </w:r>
          </w:p>
        </w:tc>
        <w:tc>
          <w:tcPr>
            <w:tcW w:w="656" w:type="pct"/>
            <w:tcBorders>
              <w:top w:val="nil"/>
              <w:left w:val="nil"/>
              <w:bottom w:val="single" w:sz="4" w:space="0" w:color="auto"/>
              <w:right w:val="single" w:sz="4" w:space="0" w:color="auto"/>
            </w:tcBorders>
            <w:shd w:val="clear" w:color="auto" w:fill="auto"/>
            <w:vAlign w:val="center"/>
            <w:hideMark/>
          </w:tcPr>
          <w:p w:rsidR="00E44FBF" w:rsidRPr="005C15A8" w:rsidRDefault="00E44FBF" w:rsidP="00E44FBF">
            <w:pPr>
              <w:widowControl/>
              <w:jc w:val="center"/>
              <w:rPr>
                <w:rFonts w:ascii="宋体" w:hAnsi="宋体" w:cs="宋体"/>
                <w:kern w:val="0"/>
                <w:sz w:val="18"/>
                <w:szCs w:val="18"/>
              </w:rPr>
            </w:pPr>
            <w:r w:rsidRPr="005C15A8">
              <w:rPr>
                <w:rFonts w:ascii="宋体" w:hAnsi="宋体" w:cs="宋体" w:hint="eastAsia"/>
                <w:kern w:val="0"/>
                <w:sz w:val="18"/>
                <w:szCs w:val="18"/>
              </w:rPr>
              <w:t>DS-2CD2725F-IS（4mm）</w:t>
            </w:r>
          </w:p>
        </w:tc>
        <w:tc>
          <w:tcPr>
            <w:tcW w:w="412" w:type="pct"/>
            <w:tcBorders>
              <w:top w:val="nil"/>
              <w:left w:val="nil"/>
              <w:bottom w:val="single" w:sz="4" w:space="0" w:color="auto"/>
              <w:right w:val="single" w:sz="4" w:space="0" w:color="auto"/>
            </w:tcBorders>
            <w:shd w:val="clear" w:color="auto" w:fill="auto"/>
            <w:vAlign w:val="center"/>
            <w:hideMark/>
          </w:tcPr>
          <w:p w:rsidR="00E44FBF" w:rsidRPr="005C15A8" w:rsidRDefault="00E44FBF" w:rsidP="00E44FBF">
            <w:pPr>
              <w:widowControl/>
              <w:jc w:val="center"/>
              <w:rPr>
                <w:rFonts w:ascii="宋体" w:hAnsi="宋体" w:cs="宋体"/>
                <w:kern w:val="0"/>
                <w:sz w:val="18"/>
                <w:szCs w:val="18"/>
              </w:rPr>
            </w:pPr>
            <w:r w:rsidRPr="005C15A8">
              <w:rPr>
                <w:rFonts w:ascii="宋体" w:hAnsi="宋体" w:cs="宋体" w:hint="eastAsia"/>
                <w:kern w:val="0"/>
                <w:sz w:val="18"/>
                <w:szCs w:val="18"/>
              </w:rPr>
              <w:t>台</w:t>
            </w:r>
          </w:p>
        </w:tc>
        <w:tc>
          <w:tcPr>
            <w:tcW w:w="362" w:type="pct"/>
            <w:tcBorders>
              <w:top w:val="nil"/>
              <w:left w:val="nil"/>
              <w:bottom w:val="single" w:sz="4" w:space="0" w:color="auto"/>
              <w:right w:val="single" w:sz="4" w:space="0" w:color="auto"/>
            </w:tcBorders>
            <w:shd w:val="clear" w:color="auto" w:fill="auto"/>
            <w:vAlign w:val="center"/>
            <w:hideMark/>
          </w:tcPr>
          <w:p w:rsidR="00E44FBF" w:rsidRPr="005C15A8" w:rsidRDefault="00E44FBF" w:rsidP="00E44FBF">
            <w:pPr>
              <w:widowControl/>
              <w:jc w:val="center"/>
              <w:rPr>
                <w:rFonts w:ascii="宋体" w:hAnsi="宋体" w:cs="宋体"/>
                <w:kern w:val="0"/>
                <w:sz w:val="18"/>
                <w:szCs w:val="18"/>
              </w:rPr>
            </w:pPr>
            <w:r w:rsidRPr="005C15A8">
              <w:rPr>
                <w:rFonts w:ascii="宋体" w:hAnsi="宋体" w:cs="宋体" w:hint="eastAsia"/>
                <w:kern w:val="0"/>
                <w:sz w:val="18"/>
                <w:szCs w:val="18"/>
              </w:rPr>
              <w:t>24</w:t>
            </w:r>
            <w:r w:rsidR="0093273E" w:rsidRPr="005C15A8">
              <w:rPr>
                <w:rFonts w:ascii="宋体" w:hAnsi="宋体" w:cs="宋体" w:hint="eastAsia"/>
                <w:kern w:val="0"/>
                <w:sz w:val="18"/>
                <w:szCs w:val="18"/>
              </w:rPr>
              <w:t>台</w:t>
            </w:r>
          </w:p>
        </w:tc>
      </w:tr>
      <w:tr w:rsidR="00E44FBF" w:rsidRPr="005C15A8" w:rsidTr="002F34B7">
        <w:trPr>
          <w:trHeight w:val="6240"/>
        </w:trPr>
        <w:tc>
          <w:tcPr>
            <w:tcW w:w="364" w:type="pct"/>
            <w:tcBorders>
              <w:top w:val="nil"/>
              <w:left w:val="single" w:sz="8" w:space="0" w:color="auto"/>
              <w:bottom w:val="single" w:sz="4" w:space="0" w:color="auto"/>
              <w:right w:val="single" w:sz="4" w:space="0" w:color="auto"/>
            </w:tcBorders>
            <w:shd w:val="clear" w:color="auto" w:fill="auto"/>
            <w:vAlign w:val="center"/>
            <w:hideMark/>
          </w:tcPr>
          <w:p w:rsidR="00E44FBF" w:rsidRPr="005C15A8" w:rsidRDefault="00E44FBF" w:rsidP="00E44FBF">
            <w:pPr>
              <w:widowControl/>
              <w:jc w:val="center"/>
              <w:rPr>
                <w:rFonts w:ascii="宋体" w:hAnsi="宋体" w:cs="宋体"/>
                <w:kern w:val="0"/>
                <w:sz w:val="18"/>
                <w:szCs w:val="18"/>
              </w:rPr>
            </w:pPr>
            <w:r w:rsidRPr="005C15A8">
              <w:rPr>
                <w:rFonts w:ascii="宋体" w:hAnsi="宋体" w:cs="宋体" w:hint="eastAsia"/>
                <w:kern w:val="0"/>
                <w:sz w:val="18"/>
                <w:szCs w:val="18"/>
              </w:rPr>
              <w:lastRenderedPageBreak/>
              <w:t>2</w:t>
            </w:r>
          </w:p>
        </w:tc>
        <w:tc>
          <w:tcPr>
            <w:tcW w:w="942" w:type="pct"/>
            <w:tcBorders>
              <w:top w:val="nil"/>
              <w:left w:val="nil"/>
              <w:bottom w:val="single" w:sz="4" w:space="0" w:color="auto"/>
              <w:right w:val="single" w:sz="4" w:space="0" w:color="auto"/>
            </w:tcBorders>
            <w:shd w:val="clear" w:color="auto" w:fill="auto"/>
            <w:noWrap/>
            <w:vAlign w:val="center"/>
            <w:hideMark/>
          </w:tcPr>
          <w:p w:rsidR="00E44FBF" w:rsidRPr="005C15A8" w:rsidRDefault="00E44FBF" w:rsidP="00E44FBF">
            <w:pPr>
              <w:widowControl/>
              <w:jc w:val="center"/>
              <w:rPr>
                <w:rFonts w:ascii="宋体" w:hAnsi="宋体" w:cs="宋体"/>
                <w:kern w:val="0"/>
                <w:sz w:val="18"/>
                <w:szCs w:val="18"/>
              </w:rPr>
            </w:pPr>
            <w:r w:rsidRPr="005C15A8">
              <w:rPr>
                <w:rFonts w:ascii="宋体" w:hAnsi="宋体" w:cs="宋体" w:hint="eastAsia"/>
                <w:kern w:val="0"/>
                <w:sz w:val="18"/>
                <w:szCs w:val="18"/>
              </w:rPr>
              <w:t>硬盘录像机（支持同轴高清/普通模拟/网络）</w:t>
            </w:r>
          </w:p>
        </w:tc>
        <w:tc>
          <w:tcPr>
            <w:tcW w:w="1863" w:type="pct"/>
            <w:tcBorders>
              <w:top w:val="nil"/>
              <w:left w:val="nil"/>
              <w:bottom w:val="single" w:sz="4" w:space="0" w:color="auto"/>
              <w:right w:val="single" w:sz="4" w:space="0" w:color="auto"/>
            </w:tcBorders>
            <w:shd w:val="clear" w:color="auto" w:fill="auto"/>
            <w:vAlign w:val="center"/>
            <w:hideMark/>
          </w:tcPr>
          <w:p w:rsidR="00E44FBF" w:rsidRPr="005C15A8" w:rsidRDefault="00E44FBF" w:rsidP="00E44FBF">
            <w:pPr>
              <w:widowControl/>
              <w:jc w:val="left"/>
              <w:rPr>
                <w:rFonts w:ascii="宋体" w:hAnsi="宋体" w:cs="宋体"/>
                <w:kern w:val="0"/>
                <w:sz w:val="18"/>
                <w:szCs w:val="18"/>
              </w:rPr>
            </w:pPr>
            <w:r w:rsidRPr="005C15A8">
              <w:rPr>
                <w:rFonts w:ascii="宋体" w:hAnsi="宋体" w:cs="宋体" w:hint="eastAsia"/>
                <w:kern w:val="0"/>
                <w:sz w:val="18"/>
                <w:szCs w:val="18"/>
              </w:rPr>
              <w:t>支持萤石云服务；</w:t>
            </w:r>
            <w:r w:rsidRPr="005C15A8">
              <w:rPr>
                <w:rFonts w:ascii="宋体" w:hAnsi="宋体" w:cs="宋体" w:hint="eastAsia"/>
                <w:kern w:val="0"/>
                <w:sz w:val="18"/>
                <w:szCs w:val="18"/>
              </w:rPr>
              <w:br/>
              <w:t>可接驳符合ONVIF、RTSP标准及众多主流厂商的网络摄像机；</w:t>
            </w:r>
            <w:r w:rsidRPr="005C15A8">
              <w:rPr>
                <w:rFonts w:ascii="宋体" w:hAnsi="宋体" w:cs="宋体" w:hint="eastAsia"/>
                <w:kern w:val="0"/>
                <w:sz w:val="18"/>
                <w:szCs w:val="18"/>
              </w:rPr>
              <w:br/>
              <w:t>支持最高1200W高清网络视频的预览、存储与回放；</w:t>
            </w:r>
            <w:r w:rsidRPr="005C15A8">
              <w:rPr>
                <w:rFonts w:ascii="宋体" w:hAnsi="宋体" w:cs="宋体" w:hint="eastAsia"/>
                <w:kern w:val="0"/>
                <w:sz w:val="18"/>
                <w:szCs w:val="18"/>
              </w:rPr>
              <w:br/>
              <w:t>支持H.265、H.264编码前端自适应接入；</w:t>
            </w:r>
            <w:r w:rsidRPr="005C15A8">
              <w:rPr>
                <w:rFonts w:ascii="宋体" w:hAnsi="宋体" w:cs="宋体" w:hint="eastAsia"/>
                <w:kern w:val="0"/>
                <w:sz w:val="18"/>
                <w:szCs w:val="18"/>
              </w:rPr>
              <w:br/>
              <w:t>支持IPC集中管理，包括IPC参数配置、信息的导入/导出和升级等功能；</w:t>
            </w:r>
            <w:r w:rsidRPr="005C15A8">
              <w:rPr>
                <w:rFonts w:ascii="宋体" w:hAnsi="宋体" w:cs="宋体" w:hint="eastAsia"/>
                <w:kern w:val="0"/>
                <w:sz w:val="18"/>
                <w:szCs w:val="18"/>
              </w:rPr>
              <w:br/>
              <w:t>支持2个HDMI和2个VGA同时输出，其中HDMI1支持4K高清分辨率输出；</w:t>
            </w:r>
            <w:r w:rsidRPr="005C15A8">
              <w:rPr>
                <w:rFonts w:ascii="宋体" w:hAnsi="宋体" w:cs="宋体" w:hint="eastAsia"/>
                <w:kern w:val="0"/>
                <w:sz w:val="18"/>
                <w:szCs w:val="18"/>
              </w:rPr>
              <w:br/>
              <w:t>便捷的UI操作界面，支持一键开启录像功能；</w:t>
            </w:r>
            <w:r w:rsidRPr="005C15A8">
              <w:rPr>
                <w:rFonts w:ascii="宋体" w:hAnsi="宋体" w:cs="宋体" w:hint="eastAsia"/>
                <w:kern w:val="0"/>
                <w:sz w:val="18"/>
                <w:szCs w:val="18"/>
              </w:rPr>
              <w:br/>
              <w:t>支持海康Smart IPC越界、进入区域、离开区域、区域入侵、徘徊、人员聚焦、快速移动、非法停车、物品遗留、物品拿取、人脸、车牌、音频输入异常、声强突变、虚焦以及场景变更等多种智能侦测接入与联动，支持智能搜索、回放及备份功能，有效提高录像检索与回放效率；</w:t>
            </w:r>
            <w:r w:rsidRPr="005C15A8">
              <w:rPr>
                <w:rFonts w:ascii="宋体" w:hAnsi="宋体" w:cs="宋体" w:hint="eastAsia"/>
                <w:kern w:val="0"/>
                <w:sz w:val="18"/>
                <w:szCs w:val="18"/>
              </w:rPr>
              <w:br/>
              <w:t>支持即时回放功能，在预览画面下对指定通道的当前录像进行回放，并且不影响其他通道预览；</w:t>
            </w:r>
            <w:r w:rsidRPr="005C15A8">
              <w:rPr>
                <w:rFonts w:ascii="宋体" w:hAnsi="宋体" w:cs="宋体" w:hint="eastAsia"/>
                <w:kern w:val="0"/>
                <w:sz w:val="18"/>
                <w:szCs w:val="18"/>
              </w:rPr>
              <w:br/>
              <w:t>支持最大16路同步回放及多路同步倒放；</w:t>
            </w:r>
            <w:r w:rsidRPr="005C15A8">
              <w:rPr>
                <w:rFonts w:ascii="宋体" w:hAnsi="宋体" w:cs="宋体" w:hint="eastAsia"/>
                <w:kern w:val="0"/>
                <w:sz w:val="18"/>
                <w:szCs w:val="18"/>
              </w:rPr>
              <w:br/>
              <w:t>支持标签定义、查询、回放录像文件；</w:t>
            </w:r>
            <w:r w:rsidRPr="005C15A8">
              <w:rPr>
                <w:rFonts w:ascii="宋体" w:hAnsi="宋体" w:cs="宋体" w:hint="eastAsia"/>
                <w:kern w:val="0"/>
                <w:sz w:val="18"/>
                <w:szCs w:val="18"/>
              </w:rPr>
              <w:br/>
              <w:t>支持重要录像文件加锁保护功能；</w:t>
            </w:r>
            <w:r w:rsidRPr="005C15A8">
              <w:rPr>
                <w:rFonts w:ascii="宋体" w:hAnsi="宋体" w:cs="宋体" w:hint="eastAsia"/>
                <w:kern w:val="0"/>
                <w:sz w:val="18"/>
                <w:szCs w:val="18"/>
              </w:rPr>
              <w:br/>
              <w:t>支持硬盘配额和硬盘盘组两种存储模式，可对不同通道分配不同的录像保存容量或周期；</w:t>
            </w:r>
            <w:r w:rsidRPr="005C15A8">
              <w:rPr>
                <w:rFonts w:ascii="宋体" w:hAnsi="宋体" w:cs="宋体" w:hint="eastAsia"/>
                <w:kern w:val="0"/>
                <w:sz w:val="18"/>
                <w:szCs w:val="18"/>
              </w:rPr>
              <w:br/>
              <w:t>支持16个SATA接口，1个eSATA盘库，可用于录像和备份；</w:t>
            </w:r>
            <w:r w:rsidRPr="005C15A8">
              <w:rPr>
                <w:rFonts w:ascii="宋体" w:hAnsi="宋体" w:cs="宋体" w:hint="eastAsia"/>
                <w:kern w:val="0"/>
                <w:sz w:val="18"/>
                <w:szCs w:val="18"/>
              </w:rPr>
              <w:br/>
              <w:t>支持RAID0、RAID1、RAID5、RAID6和RAID10；</w:t>
            </w:r>
            <w:r w:rsidRPr="005C15A8">
              <w:rPr>
                <w:rFonts w:ascii="宋体" w:hAnsi="宋体" w:cs="宋体" w:hint="eastAsia"/>
                <w:kern w:val="0"/>
                <w:sz w:val="18"/>
                <w:szCs w:val="18"/>
              </w:rPr>
              <w:br/>
              <w:t>双千兆网卡，支持多址设定等应用；</w:t>
            </w:r>
            <w:r w:rsidRPr="005C15A8">
              <w:rPr>
                <w:rFonts w:ascii="宋体" w:hAnsi="宋体" w:cs="宋体" w:hint="eastAsia"/>
                <w:kern w:val="0"/>
                <w:sz w:val="18"/>
                <w:szCs w:val="18"/>
              </w:rPr>
              <w:br/>
              <w:t>支持GB28181协议、Ehome协议接入平台；</w:t>
            </w:r>
            <w:r w:rsidRPr="005C15A8">
              <w:rPr>
                <w:rFonts w:ascii="宋体" w:hAnsi="宋体" w:cs="宋体" w:hint="eastAsia"/>
                <w:kern w:val="0"/>
                <w:sz w:val="18"/>
                <w:szCs w:val="18"/>
              </w:rPr>
              <w:br/>
              <w:t>支持网络检测（网络流量监控、网络抓包、网络通畅）功能。</w:t>
            </w:r>
          </w:p>
        </w:tc>
        <w:tc>
          <w:tcPr>
            <w:tcW w:w="401" w:type="pct"/>
            <w:tcBorders>
              <w:top w:val="nil"/>
              <w:left w:val="nil"/>
              <w:bottom w:val="single" w:sz="4" w:space="0" w:color="auto"/>
              <w:right w:val="single" w:sz="4" w:space="0" w:color="auto"/>
            </w:tcBorders>
            <w:shd w:val="clear" w:color="auto" w:fill="auto"/>
            <w:noWrap/>
            <w:vAlign w:val="center"/>
            <w:hideMark/>
          </w:tcPr>
          <w:p w:rsidR="00E44FBF" w:rsidRPr="005C15A8" w:rsidRDefault="00E44FBF" w:rsidP="00E44FBF">
            <w:pPr>
              <w:widowControl/>
              <w:jc w:val="center"/>
              <w:rPr>
                <w:rFonts w:ascii="宋体" w:hAnsi="宋体" w:cs="宋体"/>
                <w:kern w:val="0"/>
                <w:sz w:val="18"/>
                <w:szCs w:val="18"/>
              </w:rPr>
            </w:pPr>
            <w:r w:rsidRPr="005C15A8">
              <w:rPr>
                <w:rFonts w:ascii="宋体" w:hAnsi="宋体" w:cs="宋体" w:hint="eastAsia"/>
                <w:kern w:val="0"/>
                <w:sz w:val="18"/>
                <w:szCs w:val="18"/>
              </w:rPr>
              <w:t>海康威视</w:t>
            </w:r>
          </w:p>
        </w:tc>
        <w:tc>
          <w:tcPr>
            <w:tcW w:w="656" w:type="pct"/>
            <w:tcBorders>
              <w:top w:val="nil"/>
              <w:left w:val="nil"/>
              <w:bottom w:val="single" w:sz="4" w:space="0" w:color="auto"/>
              <w:right w:val="single" w:sz="4" w:space="0" w:color="auto"/>
            </w:tcBorders>
            <w:shd w:val="clear" w:color="auto" w:fill="auto"/>
            <w:noWrap/>
            <w:vAlign w:val="center"/>
            <w:hideMark/>
          </w:tcPr>
          <w:p w:rsidR="00E44FBF" w:rsidRPr="005C15A8" w:rsidRDefault="00E44FBF" w:rsidP="00E44FBF">
            <w:pPr>
              <w:widowControl/>
              <w:jc w:val="center"/>
              <w:rPr>
                <w:rFonts w:ascii="宋体" w:hAnsi="宋体" w:cs="宋体"/>
                <w:kern w:val="0"/>
                <w:sz w:val="18"/>
                <w:szCs w:val="18"/>
              </w:rPr>
            </w:pPr>
            <w:r w:rsidRPr="005C15A8">
              <w:rPr>
                <w:rFonts w:ascii="宋体" w:hAnsi="宋体" w:cs="宋体" w:hint="eastAsia"/>
                <w:kern w:val="0"/>
                <w:sz w:val="18"/>
                <w:szCs w:val="18"/>
              </w:rPr>
              <w:t>DS-8632N-I16-HY</w:t>
            </w:r>
          </w:p>
        </w:tc>
        <w:tc>
          <w:tcPr>
            <w:tcW w:w="412" w:type="pct"/>
            <w:tcBorders>
              <w:top w:val="nil"/>
              <w:left w:val="nil"/>
              <w:bottom w:val="single" w:sz="4" w:space="0" w:color="auto"/>
              <w:right w:val="single" w:sz="4" w:space="0" w:color="auto"/>
            </w:tcBorders>
            <w:shd w:val="clear" w:color="auto" w:fill="auto"/>
            <w:vAlign w:val="center"/>
            <w:hideMark/>
          </w:tcPr>
          <w:p w:rsidR="00E44FBF" w:rsidRPr="005C15A8" w:rsidRDefault="00E44FBF" w:rsidP="00E44FBF">
            <w:pPr>
              <w:widowControl/>
              <w:jc w:val="center"/>
              <w:rPr>
                <w:rFonts w:ascii="宋体" w:hAnsi="宋体" w:cs="宋体"/>
                <w:kern w:val="0"/>
                <w:sz w:val="18"/>
                <w:szCs w:val="18"/>
              </w:rPr>
            </w:pPr>
            <w:r w:rsidRPr="005C15A8">
              <w:rPr>
                <w:rFonts w:ascii="宋体" w:hAnsi="宋体" w:cs="宋体" w:hint="eastAsia"/>
                <w:kern w:val="0"/>
                <w:sz w:val="18"/>
                <w:szCs w:val="18"/>
              </w:rPr>
              <w:t>台</w:t>
            </w:r>
          </w:p>
        </w:tc>
        <w:tc>
          <w:tcPr>
            <w:tcW w:w="362" w:type="pct"/>
            <w:tcBorders>
              <w:top w:val="nil"/>
              <w:left w:val="nil"/>
              <w:bottom w:val="single" w:sz="4" w:space="0" w:color="auto"/>
              <w:right w:val="single" w:sz="4" w:space="0" w:color="auto"/>
            </w:tcBorders>
            <w:shd w:val="clear" w:color="auto" w:fill="auto"/>
            <w:vAlign w:val="center"/>
            <w:hideMark/>
          </w:tcPr>
          <w:p w:rsidR="00E44FBF" w:rsidRPr="005C15A8" w:rsidRDefault="00E44FBF" w:rsidP="00E44FBF">
            <w:pPr>
              <w:widowControl/>
              <w:jc w:val="center"/>
              <w:rPr>
                <w:rFonts w:ascii="宋体" w:hAnsi="宋体" w:cs="宋体"/>
                <w:kern w:val="0"/>
                <w:sz w:val="18"/>
                <w:szCs w:val="18"/>
              </w:rPr>
            </w:pPr>
            <w:r w:rsidRPr="005C15A8">
              <w:rPr>
                <w:rFonts w:ascii="宋体" w:hAnsi="宋体" w:cs="宋体" w:hint="eastAsia"/>
                <w:kern w:val="0"/>
                <w:sz w:val="18"/>
                <w:szCs w:val="18"/>
              </w:rPr>
              <w:t>1</w:t>
            </w:r>
            <w:r w:rsidR="0093273E" w:rsidRPr="005C15A8">
              <w:rPr>
                <w:rFonts w:ascii="宋体" w:hAnsi="宋体" w:cs="宋体" w:hint="eastAsia"/>
                <w:kern w:val="0"/>
                <w:sz w:val="18"/>
                <w:szCs w:val="18"/>
              </w:rPr>
              <w:t>台</w:t>
            </w:r>
          </w:p>
        </w:tc>
      </w:tr>
      <w:tr w:rsidR="00E44FBF" w:rsidRPr="005C15A8" w:rsidTr="002F34B7">
        <w:trPr>
          <w:trHeight w:val="280"/>
        </w:trPr>
        <w:tc>
          <w:tcPr>
            <w:tcW w:w="364" w:type="pct"/>
            <w:tcBorders>
              <w:top w:val="nil"/>
              <w:left w:val="single" w:sz="8" w:space="0" w:color="auto"/>
              <w:bottom w:val="single" w:sz="4" w:space="0" w:color="auto"/>
              <w:right w:val="single" w:sz="4" w:space="0" w:color="auto"/>
            </w:tcBorders>
            <w:shd w:val="clear" w:color="auto" w:fill="auto"/>
            <w:vAlign w:val="center"/>
            <w:hideMark/>
          </w:tcPr>
          <w:p w:rsidR="00E44FBF" w:rsidRPr="005C15A8" w:rsidRDefault="00E44FBF" w:rsidP="00E44FBF">
            <w:pPr>
              <w:widowControl/>
              <w:jc w:val="center"/>
              <w:rPr>
                <w:rFonts w:ascii="宋体" w:hAnsi="宋体" w:cs="宋体"/>
                <w:kern w:val="0"/>
                <w:sz w:val="18"/>
                <w:szCs w:val="18"/>
              </w:rPr>
            </w:pPr>
            <w:r w:rsidRPr="005C15A8">
              <w:rPr>
                <w:rFonts w:ascii="宋体" w:hAnsi="宋体" w:cs="宋体" w:hint="eastAsia"/>
                <w:kern w:val="0"/>
                <w:sz w:val="18"/>
                <w:szCs w:val="18"/>
              </w:rPr>
              <w:t>3</w:t>
            </w:r>
          </w:p>
        </w:tc>
        <w:tc>
          <w:tcPr>
            <w:tcW w:w="942" w:type="pct"/>
            <w:tcBorders>
              <w:top w:val="nil"/>
              <w:left w:val="nil"/>
              <w:bottom w:val="single" w:sz="4" w:space="0" w:color="auto"/>
              <w:right w:val="single" w:sz="4" w:space="0" w:color="auto"/>
            </w:tcBorders>
            <w:shd w:val="clear" w:color="auto" w:fill="auto"/>
            <w:noWrap/>
            <w:vAlign w:val="center"/>
            <w:hideMark/>
          </w:tcPr>
          <w:p w:rsidR="00E44FBF" w:rsidRPr="005C15A8" w:rsidRDefault="00E44FBF" w:rsidP="00E44FBF">
            <w:pPr>
              <w:widowControl/>
              <w:jc w:val="center"/>
              <w:rPr>
                <w:rFonts w:ascii="宋体" w:hAnsi="宋体" w:cs="宋体"/>
                <w:kern w:val="0"/>
                <w:sz w:val="18"/>
                <w:szCs w:val="18"/>
              </w:rPr>
            </w:pPr>
            <w:r w:rsidRPr="005C15A8">
              <w:rPr>
                <w:rFonts w:ascii="宋体" w:hAnsi="宋体" w:cs="宋体" w:hint="eastAsia"/>
                <w:kern w:val="0"/>
                <w:sz w:val="18"/>
                <w:szCs w:val="18"/>
              </w:rPr>
              <w:t>监控级硬盘</w:t>
            </w:r>
          </w:p>
        </w:tc>
        <w:tc>
          <w:tcPr>
            <w:tcW w:w="1863" w:type="pct"/>
            <w:tcBorders>
              <w:top w:val="nil"/>
              <w:left w:val="nil"/>
              <w:bottom w:val="single" w:sz="4" w:space="0" w:color="auto"/>
              <w:right w:val="single" w:sz="4" w:space="0" w:color="auto"/>
            </w:tcBorders>
            <w:shd w:val="clear" w:color="auto" w:fill="auto"/>
            <w:noWrap/>
            <w:vAlign w:val="center"/>
            <w:hideMark/>
          </w:tcPr>
          <w:p w:rsidR="00E44FBF" w:rsidRPr="005C15A8" w:rsidRDefault="00E44FBF" w:rsidP="00E44FBF">
            <w:pPr>
              <w:widowControl/>
              <w:jc w:val="left"/>
              <w:rPr>
                <w:rFonts w:ascii="宋体" w:hAnsi="宋体" w:cs="宋体"/>
                <w:kern w:val="0"/>
                <w:sz w:val="18"/>
                <w:szCs w:val="18"/>
              </w:rPr>
            </w:pPr>
            <w:r w:rsidRPr="005C15A8">
              <w:rPr>
                <w:rFonts w:ascii="宋体" w:hAnsi="宋体" w:cs="宋体" w:hint="eastAsia"/>
                <w:kern w:val="0"/>
                <w:sz w:val="18"/>
                <w:szCs w:val="18"/>
              </w:rPr>
              <w:t>WD80PURX,8T,IntelliPower,3.5",SATA</w:t>
            </w:r>
          </w:p>
        </w:tc>
        <w:tc>
          <w:tcPr>
            <w:tcW w:w="401" w:type="pct"/>
            <w:tcBorders>
              <w:top w:val="nil"/>
              <w:left w:val="nil"/>
              <w:bottom w:val="single" w:sz="4" w:space="0" w:color="auto"/>
              <w:right w:val="single" w:sz="4" w:space="0" w:color="auto"/>
            </w:tcBorders>
            <w:shd w:val="clear" w:color="auto" w:fill="auto"/>
            <w:vAlign w:val="center"/>
            <w:hideMark/>
          </w:tcPr>
          <w:p w:rsidR="00E44FBF" w:rsidRPr="005C15A8" w:rsidRDefault="00E44FBF" w:rsidP="00E44FBF">
            <w:pPr>
              <w:widowControl/>
              <w:jc w:val="center"/>
              <w:rPr>
                <w:rFonts w:ascii="宋体" w:hAnsi="宋体" w:cs="宋体"/>
                <w:kern w:val="0"/>
                <w:sz w:val="18"/>
                <w:szCs w:val="18"/>
              </w:rPr>
            </w:pPr>
            <w:r w:rsidRPr="005C15A8">
              <w:rPr>
                <w:rFonts w:ascii="宋体" w:hAnsi="宋体" w:cs="宋体" w:hint="eastAsia"/>
                <w:kern w:val="0"/>
                <w:sz w:val="18"/>
                <w:szCs w:val="18"/>
              </w:rPr>
              <w:t>西部数据</w:t>
            </w:r>
          </w:p>
        </w:tc>
        <w:tc>
          <w:tcPr>
            <w:tcW w:w="656" w:type="pct"/>
            <w:tcBorders>
              <w:top w:val="nil"/>
              <w:left w:val="nil"/>
              <w:bottom w:val="single" w:sz="4" w:space="0" w:color="auto"/>
              <w:right w:val="single" w:sz="4" w:space="0" w:color="auto"/>
            </w:tcBorders>
            <w:shd w:val="clear" w:color="auto" w:fill="auto"/>
            <w:vAlign w:val="center"/>
            <w:hideMark/>
          </w:tcPr>
          <w:p w:rsidR="00E44FBF" w:rsidRPr="005C15A8" w:rsidRDefault="00E44FBF" w:rsidP="00E44FBF">
            <w:pPr>
              <w:widowControl/>
              <w:jc w:val="center"/>
              <w:rPr>
                <w:rFonts w:ascii="宋体" w:hAnsi="宋体" w:cs="宋体"/>
                <w:kern w:val="0"/>
                <w:sz w:val="18"/>
                <w:szCs w:val="18"/>
              </w:rPr>
            </w:pPr>
            <w:r w:rsidRPr="005C15A8">
              <w:rPr>
                <w:rFonts w:ascii="宋体" w:hAnsi="宋体" w:cs="宋体" w:hint="eastAsia"/>
                <w:kern w:val="0"/>
                <w:sz w:val="18"/>
                <w:szCs w:val="18"/>
              </w:rPr>
              <w:t>WD80PURX</w:t>
            </w:r>
          </w:p>
        </w:tc>
        <w:tc>
          <w:tcPr>
            <w:tcW w:w="412" w:type="pct"/>
            <w:tcBorders>
              <w:top w:val="nil"/>
              <w:left w:val="nil"/>
              <w:bottom w:val="single" w:sz="4" w:space="0" w:color="auto"/>
              <w:right w:val="single" w:sz="4" w:space="0" w:color="auto"/>
            </w:tcBorders>
            <w:shd w:val="clear" w:color="auto" w:fill="auto"/>
            <w:vAlign w:val="center"/>
            <w:hideMark/>
          </w:tcPr>
          <w:p w:rsidR="00E44FBF" w:rsidRPr="005C15A8" w:rsidRDefault="00E44FBF" w:rsidP="00E44FBF">
            <w:pPr>
              <w:widowControl/>
              <w:jc w:val="center"/>
              <w:rPr>
                <w:rFonts w:ascii="宋体" w:hAnsi="宋体" w:cs="宋体"/>
                <w:kern w:val="0"/>
                <w:sz w:val="18"/>
                <w:szCs w:val="18"/>
              </w:rPr>
            </w:pPr>
            <w:r w:rsidRPr="005C15A8">
              <w:rPr>
                <w:rFonts w:ascii="宋体" w:hAnsi="宋体" w:cs="宋体" w:hint="eastAsia"/>
                <w:kern w:val="0"/>
                <w:sz w:val="18"/>
                <w:szCs w:val="18"/>
              </w:rPr>
              <w:t>块</w:t>
            </w:r>
          </w:p>
        </w:tc>
        <w:tc>
          <w:tcPr>
            <w:tcW w:w="362" w:type="pct"/>
            <w:tcBorders>
              <w:top w:val="nil"/>
              <w:left w:val="nil"/>
              <w:bottom w:val="single" w:sz="4" w:space="0" w:color="auto"/>
              <w:right w:val="single" w:sz="4" w:space="0" w:color="auto"/>
            </w:tcBorders>
            <w:shd w:val="clear" w:color="auto" w:fill="auto"/>
            <w:vAlign w:val="center"/>
            <w:hideMark/>
          </w:tcPr>
          <w:p w:rsidR="00E44FBF" w:rsidRPr="005C15A8" w:rsidRDefault="00E44FBF" w:rsidP="00E44FBF">
            <w:pPr>
              <w:widowControl/>
              <w:jc w:val="center"/>
              <w:rPr>
                <w:rFonts w:ascii="宋体" w:hAnsi="宋体" w:cs="宋体"/>
                <w:kern w:val="0"/>
                <w:sz w:val="18"/>
                <w:szCs w:val="18"/>
              </w:rPr>
            </w:pPr>
            <w:r w:rsidRPr="005C15A8">
              <w:rPr>
                <w:rFonts w:ascii="宋体" w:hAnsi="宋体" w:cs="宋体" w:hint="eastAsia"/>
                <w:kern w:val="0"/>
                <w:sz w:val="18"/>
                <w:szCs w:val="18"/>
              </w:rPr>
              <w:t>16</w:t>
            </w:r>
          </w:p>
        </w:tc>
      </w:tr>
      <w:tr w:rsidR="00E44FBF" w:rsidRPr="005C15A8" w:rsidTr="002F34B7">
        <w:trPr>
          <w:trHeight w:val="280"/>
        </w:trPr>
        <w:tc>
          <w:tcPr>
            <w:tcW w:w="364" w:type="pct"/>
            <w:tcBorders>
              <w:top w:val="nil"/>
              <w:left w:val="single" w:sz="8" w:space="0" w:color="auto"/>
              <w:bottom w:val="single" w:sz="4" w:space="0" w:color="auto"/>
              <w:right w:val="single" w:sz="4" w:space="0" w:color="auto"/>
            </w:tcBorders>
            <w:shd w:val="clear" w:color="auto" w:fill="auto"/>
            <w:vAlign w:val="center"/>
            <w:hideMark/>
          </w:tcPr>
          <w:p w:rsidR="00E44FBF" w:rsidRPr="005C15A8" w:rsidRDefault="00E44FBF" w:rsidP="00E44FBF">
            <w:pPr>
              <w:widowControl/>
              <w:jc w:val="center"/>
              <w:rPr>
                <w:rFonts w:ascii="宋体" w:hAnsi="宋体" w:cs="宋体"/>
                <w:kern w:val="0"/>
                <w:sz w:val="18"/>
                <w:szCs w:val="18"/>
              </w:rPr>
            </w:pPr>
            <w:r w:rsidRPr="005C15A8">
              <w:rPr>
                <w:rFonts w:ascii="宋体" w:hAnsi="宋体" w:cs="宋体" w:hint="eastAsia"/>
                <w:kern w:val="0"/>
                <w:sz w:val="18"/>
                <w:szCs w:val="18"/>
              </w:rPr>
              <w:t>4</w:t>
            </w:r>
          </w:p>
        </w:tc>
        <w:tc>
          <w:tcPr>
            <w:tcW w:w="942" w:type="pct"/>
            <w:tcBorders>
              <w:top w:val="nil"/>
              <w:left w:val="nil"/>
              <w:bottom w:val="single" w:sz="4" w:space="0" w:color="auto"/>
              <w:right w:val="single" w:sz="4" w:space="0" w:color="auto"/>
            </w:tcBorders>
            <w:shd w:val="clear" w:color="auto" w:fill="auto"/>
            <w:vAlign w:val="center"/>
            <w:hideMark/>
          </w:tcPr>
          <w:p w:rsidR="00E44FBF" w:rsidRPr="005C15A8" w:rsidRDefault="00E44FBF" w:rsidP="00E44FBF">
            <w:pPr>
              <w:widowControl/>
              <w:jc w:val="center"/>
              <w:rPr>
                <w:rFonts w:ascii="宋体" w:hAnsi="宋体" w:cs="宋体"/>
                <w:kern w:val="0"/>
                <w:sz w:val="18"/>
                <w:szCs w:val="18"/>
              </w:rPr>
            </w:pPr>
            <w:r w:rsidRPr="005C15A8">
              <w:rPr>
                <w:rFonts w:ascii="宋体" w:hAnsi="宋体" w:cs="宋体" w:hint="eastAsia"/>
                <w:kern w:val="0"/>
                <w:sz w:val="18"/>
                <w:szCs w:val="18"/>
              </w:rPr>
              <w:t>六类非屏蔽网线</w:t>
            </w:r>
          </w:p>
        </w:tc>
        <w:tc>
          <w:tcPr>
            <w:tcW w:w="1863" w:type="pct"/>
            <w:tcBorders>
              <w:top w:val="nil"/>
              <w:left w:val="nil"/>
              <w:bottom w:val="single" w:sz="4" w:space="0" w:color="auto"/>
              <w:right w:val="single" w:sz="4" w:space="0" w:color="auto"/>
            </w:tcBorders>
            <w:shd w:val="clear" w:color="auto" w:fill="auto"/>
            <w:vAlign w:val="center"/>
            <w:hideMark/>
          </w:tcPr>
          <w:p w:rsidR="00E44FBF" w:rsidRPr="005C15A8" w:rsidRDefault="00E44FBF" w:rsidP="00E44FBF">
            <w:pPr>
              <w:widowControl/>
              <w:jc w:val="left"/>
              <w:rPr>
                <w:rFonts w:ascii="宋体" w:hAnsi="宋体" w:cs="宋体"/>
                <w:kern w:val="0"/>
                <w:sz w:val="18"/>
                <w:szCs w:val="18"/>
              </w:rPr>
            </w:pPr>
            <w:r w:rsidRPr="005C15A8">
              <w:rPr>
                <w:rFonts w:ascii="宋体" w:hAnsi="宋体" w:cs="宋体" w:hint="eastAsia"/>
                <w:kern w:val="0"/>
                <w:sz w:val="18"/>
                <w:szCs w:val="18"/>
              </w:rPr>
              <w:t>UTP-CAT6</w:t>
            </w:r>
          </w:p>
        </w:tc>
        <w:tc>
          <w:tcPr>
            <w:tcW w:w="401" w:type="pct"/>
            <w:tcBorders>
              <w:top w:val="nil"/>
              <w:left w:val="nil"/>
              <w:bottom w:val="single" w:sz="4" w:space="0" w:color="auto"/>
              <w:right w:val="single" w:sz="4" w:space="0" w:color="auto"/>
            </w:tcBorders>
            <w:shd w:val="clear" w:color="auto" w:fill="auto"/>
            <w:vAlign w:val="center"/>
            <w:hideMark/>
          </w:tcPr>
          <w:p w:rsidR="00E44FBF" w:rsidRPr="005C15A8" w:rsidRDefault="00E44FBF" w:rsidP="00E44FBF">
            <w:pPr>
              <w:widowControl/>
              <w:jc w:val="center"/>
              <w:rPr>
                <w:rFonts w:ascii="宋体" w:hAnsi="宋体" w:cs="宋体"/>
                <w:kern w:val="0"/>
                <w:sz w:val="18"/>
                <w:szCs w:val="18"/>
              </w:rPr>
            </w:pPr>
            <w:r w:rsidRPr="005C15A8">
              <w:rPr>
                <w:rFonts w:ascii="宋体" w:hAnsi="宋体" w:cs="宋体" w:hint="eastAsia"/>
                <w:kern w:val="0"/>
                <w:sz w:val="18"/>
                <w:szCs w:val="18"/>
              </w:rPr>
              <w:t>康普</w:t>
            </w:r>
          </w:p>
        </w:tc>
        <w:tc>
          <w:tcPr>
            <w:tcW w:w="656" w:type="pct"/>
            <w:tcBorders>
              <w:top w:val="nil"/>
              <w:left w:val="nil"/>
              <w:bottom w:val="single" w:sz="4" w:space="0" w:color="auto"/>
              <w:right w:val="single" w:sz="4" w:space="0" w:color="auto"/>
            </w:tcBorders>
            <w:shd w:val="clear" w:color="auto" w:fill="auto"/>
            <w:vAlign w:val="center"/>
            <w:hideMark/>
          </w:tcPr>
          <w:p w:rsidR="00E44FBF" w:rsidRPr="005C15A8" w:rsidRDefault="00E44FBF" w:rsidP="00E44FBF">
            <w:pPr>
              <w:widowControl/>
              <w:jc w:val="center"/>
              <w:rPr>
                <w:rFonts w:ascii="宋体" w:hAnsi="宋体" w:cs="宋体"/>
                <w:kern w:val="0"/>
                <w:sz w:val="18"/>
                <w:szCs w:val="18"/>
              </w:rPr>
            </w:pPr>
            <w:r w:rsidRPr="005C15A8">
              <w:rPr>
                <w:rFonts w:ascii="宋体" w:hAnsi="宋体" w:cs="宋体" w:hint="eastAsia"/>
                <w:kern w:val="0"/>
                <w:sz w:val="18"/>
                <w:szCs w:val="18"/>
              </w:rPr>
              <w:t>UTP-CAT6</w:t>
            </w:r>
          </w:p>
        </w:tc>
        <w:tc>
          <w:tcPr>
            <w:tcW w:w="412" w:type="pct"/>
            <w:tcBorders>
              <w:top w:val="nil"/>
              <w:left w:val="nil"/>
              <w:bottom w:val="single" w:sz="4" w:space="0" w:color="auto"/>
              <w:right w:val="single" w:sz="4" w:space="0" w:color="auto"/>
            </w:tcBorders>
            <w:shd w:val="clear" w:color="auto" w:fill="auto"/>
            <w:vAlign w:val="center"/>
            <w:hideMark/>
          </w:tcPr>
          <w:p w:rsidR="00E44FBF" w:rsidRPr="005C15A8" w:rsidRDefault="00E44FBF" w:rsidP="00E44FBF">
            <w:pPr>
              <w:widowControl/>
              <w:jc w:val="center"/>
              <w:rPr>
                <w:rFonts w:ascii="宋体" w:hAnsi="宋体" w:cs="宋体"/>
                <w:kern w:val="0"/>
                <w:sz w:val="18"/>
                <w:szCs w:val="18"/>
              </w:rPr>
            </w:pPr>
            <w:r w:rsidRPr="005C15A8">
              <w:rPr>
                <w:rFonts w:ascii="宋体" w:hAnsi="宋体" w:cs="宋体" w:hint="eastAsia"/>
                <w:kern w:val="0"/>
                <w:sz w:val="18"/>
                <w:szCs w:val="18"/>
              </w:rPr>
              <w:t>米</w:t>
            </w:r>
          </w:p>
        </w:tc>
        <w:tc>
          <w:tcPr>
            <w:tcW w:w="362" w:type="pct"/>
            <w:tcBorders>
              <w:top w:val="nil"/>
              <w:left w:val="nil"/>
              <w:bottom w:val="single" w:sz="4" w:space="0" w:color="auto"/>
              <w:right w:val="single" w:sz="4" w:space="0" w:color="auto"/>
            </w:tcBorders>
            <w:shd w:val="clear" w:color="auto" w:fill="auto"/>
            <w:vAlign w:val="center"/>
            <w:hideMark/>
          </w:tcPr>
          <w:p w:rsidR="00E44FBF" w:rsidRPr="005C15A8" w:rsidRDefault="0093273E" w:rsidP="00E44FBF">
            <w:pPr>
              <w:widowControl/>
              <w:jc w:val="center"/>
              <w:rPr>
                <w:rFonts w:ascii="宋体" w:hAnsi="宋体" w:cs="宋体"/>
                <w:kern w:val="0"/>
                <w:sz w:val="18"/>
                <w:szCs w:val="18"/>
              </w:rPr>
            </w:pPr>
            <w:r w:rsidRPr="005C15A8">
              <w:rPr>
                <w:rFonts w:ascii="宋体" w:hAnsi="宋体" w:cs="宋体" w:hint="eastAsia"/>
                <w:kern w:val="0"/>
                <w:sz w:val="18"/>
                <w:szCs w:val="18"/>
              </w:rPr>
              <w:t>1300</w:t>
            </w:r>
          </w:p>
        </w:tc>
      </w:tr>
      <w:tr w:rsidR="00E44FBF" w:rsidRPr="005C15A8" w:rsidTr="002F34B7">
        <w:trPr>
          <w:trHeight w:val="280"/>
        </w:trPr>
        <w:tc>
          <w:tcPr>
            <w:tcW w:w="364" w:type="pct"/>
            <w:tcBorders>
              <w:top w:val="nil"/>
              <w:left w:val="single" w:sz="8" w:space="0" w:color="auto"/>
              <w:bottom w:val="single" w:sz="4" w:space="0" w:color="auto"/>
              <w:right w:val="single" w:sz="4" w:space="0" w:color="auto"/>
            </w:tcBorders>
            <w:shd w:val="clear" w:color="auto" w:fill="auto"/>
            <w:vAlign w:val="center"/>
            <w:hideMark/>
          </w:tcPr>
          <w:p w:rsidR="00E44FBF" w:rsidRPr="005C15A8" w:rsidRDefault="00E44FBF" w:rsidP="00E44FBF">
            <w:pPr>
              <w:widowControl/>
              <w:jc w:val="center"/>
              <w:rPr>
                <w:rFonts w:ascii="宋体" w:hAnsi="宋体" w:cs="宋体"/>
                <w:kern w:val="0"/>
                <w:sz w:val="18"/>
                <w:szCs w:val="18"/>
              </w:rPr>
            </w:pPr>
            <w:r w:rsidRPr="005C15A8">
              <w:rPr>
                <w:rFonts w:ascii="宋体" w:hAnsi="宋体" w:cs="宋体" w:hint="eastAsia"/>
                <w:kern w:val="0"/>
                <w:sz w:val="18"/>
                <w:szCs w:val="18"/>
              </w:rPr>
              <w:t>5</w:t>
            </w:r>
          </w:p>
        </w:tc>
        <w:tc>
          <w:tcPr>
            <w:tcW w:w="942" w:type="pct"/>
            <w:tcBorders>
              <w:top w:val="nil"/>
              <w:left w:val="nil"/>
              <w:bottom w:val="single" w:sz="4" w:space="0" w:color="auto"/>
              <w:right w:val="single" w:sz="4" w:space="0" w:color="auto"/>
            </w:tcBorders>
            <w:shd w:val="clear" w:color="auto" w:fill="auto"/>
            <w:vAlign w:val="center"/>
            <w:hideMark/>
          </w:tcPr>
          <w:p w:rsidR="00E44FBF" w:rsidRPr="005C15A8" w:rsidRDefault="00E44FBF" w:rsidP="00E44FBF">
            <w:pPr>
              <w:widowControl/>
              <w:jc w:val="center"/>
              <w:rPr>
                <w:rFonts w:ascii="宋体" w:hAnsi="宋体" w:cs="宋体"/>
                <w:kern w:val="0"/>
                <w:sz w:val="18"/>
                <w:szCs w:val="18"/>
              </w:rPr>
            </w:pPr>
            <w:r w:rsidRPr="005C15A8">
              <w:rPr>
                <w:rFonts w:ascii="宋体" w:hAnsi="宋体" w:cs="宋体" w:hint="eastAsia"/>
                <w:kern w:val="0"/>
                <w:sz w:val="18"/>
                <w:szCs w:val="18"/>
              </w:rPr>
              <w:t>PVC20</w:t>
            </w:r>
          </w:p>
        </w:tc>
        <w:tc>
          <w:tcPr>
            <w:tcW w:w="1863" w:type="pct"/>
            <w:tcBorders>
              <w:top w:val="nil"/>
              <w:left w:val="nil"/>
              <w:bottom w:val="single" w:sz="4" w:space="0" w:color="auto"/>
              <w:right w:val="single" w:sz="4" w:space="0" w:color="auto"/>
            </w:tcBorders>
            <w:shd w:val="clear" w:color="auto" w:fill="auto"/>
            <w:vAlign w:val="center"/>
            <w:hideMark/>
          </w:tcPr>
          <w:p w:rsidR="00E44FBF" w:rsidRPr="005C15A8" w:rsidRDefault="00E44FBF" w:rsidP="00E44FBF">
            <w:pPr>
              <w:widowControl/>
              <w:jc w:val="left"/>
              <w:rPr>
                <w:rFonts w:ascii="宋体" w:hAnsi="宋体" w:cs="宋体"/>
                <w:kern w:val="0"/>
                <w:sz w:val="18"/>
                <w:szCs w:val="18"/>
              </w:rPr>
            </w:pPr>
            <w:r w:rsidRPr="005C15A8">
              <w:rPr>
                <w:rFonts w:ascii="宋体" w:hAnsi="宋体" w:cs="宋体" w:hint="eastAsia"/>
                <w:kern w:val="0"/>
                <w:sz w:val="18"/>
                <w:szCs w:val="18"/>
              </w:rPr>
              <w:t>PVC20,20管径</w:t>
            </w:r>
          </w:p>
        </w:tc>
        <w:tc>
          <w:tcPr>
            <w:tcW w:w="401" w:type="pct"/>
            <w:tcBorders>
              <w:top w:val="nil"/>
              <w:left w:val="nil"/>
              <w:bottom w:val="single" w:sz="4" w:space="0" w:color="auto"/>
              <w:right w:val="single" w:sz="4" w:space="0" w:color="auto"/>
            </w:tcBorders>
            <w:shd w:val="clear" w:color="auto" w:fill="auto"/>
            <w:vAlign w:val="center"/>
            <w:hideMark/>
          </w:tcPr>
          <w:p w:rsidR="00E44FBF" w:rsidRPr="005C15A8" w:rsidRDefault="00E44FBF" w:rsidP="00E44FBF">
            <w:pPr>
              <w:widowControl/>
              <w:jc w:val="center"/>
              <w:rPr>
                <w:rFonts w:ascii="宋体" w:hAnsi="宋体" w:cs="宋体"/>
                <w:kern w:val="0"/>
                <w:sz w:val="18"/>
                <w:szCs w:val="18"/>
              </w:rPr>
            </w:pPr>
            <w:r w:rsidRPr="005C15A8">
              <w:rPr>
                <w:rFonts w:ascii="宋体" w:hAnsi="宋体" w:cs="宋体" w:hint="eastAsia"/>
                <w:kern w:val="0"/>
                <w:sz w:val="18"/>
                <w:szCs w:val="18"/>
              </w:rPr>
              <w:t>中财</w:t>
            </w:r>
          </w:p>
        </w:tc>
        <w:tc>
          <w:tcPr>
            <w:tcW w:w="656" w:type="pct"/>
            <w:tcBorders>
              <w:top w:val="nil"/>
              <w:left w:val="nil"/>
              <w:bottom w:val="single" w:sz="4" w:space="0" w:color="auto"/>
              <w:right w:val="single" w:sz="4" w:space="0" w:color="auto"/>
            </w:tcBorders>
            <w:shd w:val="clear" w:color="auto" w:fill="auto"/>
            <w:vAlign w:val="center"/>
            <w:hideMark/>
          </w:tcPr>
          <w:p w:rsidR="00E44FBF" w:rsidRPr="005C15A8" w:rsidRDefault="00E44FBF" w:rsidP="00E44FBF">
            <w:pPr>
              <w:widowControl/>
              <w:jc w:val="center"/>
              <w:rPr>
                <w:rFonts w:ascii="宋体" w:hAnsi="宋体" w:cs="宋体"/>
                <w:kern w:val="0"/>
                <w:sz w:val="18"/>
                <w:szCs w:val="18"/>
              </w:rPr>
            </w:pPr>
            <w:r w:rsidRPr="005C15A8">
              <w:rPr>
                <w:rFonts w:ascii="宋体" w:hAnsi="宋体" w:cs="宋体" w:hint="eastAsia"/>
                <w:kern w:val="0"/>
                <w:sz w:val="18"/>
                <w:szCs w:val="18"/>
              </w:rPr>
              <w:t>PVC20,20管</w:t>
            </w:r>
            <w:r w:rsidRPr="005C15A8">
              <w:rPr>
                <w:rFonts w:ascii="宋体" w:hAnsi="宋体" w:cs="宋体" w:hint="eastAsia"/>
                <w:kern w:val="0"/>
                <w:sz w:val="18"/>
                <w:szCs w:val="18"/>
              </w:rPr>
              <w:lastRenderedPageBreak/>
              <w:t>径</w:t>
            </w:r>
          </w:p>
        </w:tc>
        <w:tc>
          <w:tcPr>
            <w:tcW w:w="412" w:type="pct"/>
            <w:tcBorders>
              <w:top w:val="nil"/>
              <w:left w:val="nil"/>
              <w:bottom w:val="single" w:sz="4" w:space="0" w:color="auto"/>
              <w:right w:val="single" w:sz="4" w:space="0" w:color="auto"/>
            </w:tcBorders>
            <w:shd w:val="clear" w:color="auto" w:fill="auto"/>
            <w:vAlign w:val="center"/>
            <w:hideMark/>
          </w:tcPr>
          <w:p w:rsidR="00E44FBF" w:rsidRPr="005C15A8" w:rsidRDefault="00E44FBF" w:rsidP="00E44FBF">
            <w:pPr>
              <w:widowControl/>
              <w:jc w:val="center"/>
              <w:rPr>
                <w:rFonts w:ascii="宋体" w:hAnsi="宋体" w:cs="宋体"/>
                <w:kern w:val="0"/>
                <w:sz w:val="18"/>
                <w:szCs w:val="18"/>
              </w:rPr>
            </w:pPr>
            <w:r w:rsidRPr="005C15A8">
              <w:rPr>
                <w:rFonts w:ascii="宋体" w:hAnsi="宋体" w:cs="宋体" w:hint="eastAsia"/>
                <w:kern w:val="0"/>
                <w:sz w:val="18"/>
                <w:szCs w:val="18"/>
              </w:rPr>
              <w:lastRenderedPageBreak/>
              <w:t>米</w:t>
            </w:r>
          </w:p>
        </w:tc>
        <w:tc>
          <w:tcPr>
            <w:tcW w:w="362" w:type="pct"/>
            <w:tcBorders>
              <w:top w:val="nil"/>
              <w:left w:val="nil"/>
              <w:bottom w:val="single" w:sz="4" w:space="0" w:color="auto"/>
              <w:right w:val="single" w:sz="4" w:space="0" w:color="auto"/>
            </w:tcBorders>
            <w:shd w:val="clear" w:color="auto" w:fill="auto"/>
            <w:vAlign w:val="center"/>
            <w:hideMark/>
          </w:tcPr>
          <w:p w:rsidR="00E44FBF" w:rsidRPr="005C15A8" w:rsidRDefault="0093273E" w:rsidP="00E44FBF">
            <w:pPr>
              <w:widowControl/>
              <w:jc w:val="center"/>
              <w:rPr>
                <w:rFonts w:ascii="宋体" w:hAnsi="宋体" w:cs="宋体"/>
                <w:kern w:val="0"/>
                <w:sz w:val="18"/>
                <w:szCs w:val="18"/>
              </w:rPr>
            </w:pPr>
            <w:r w:rsidRPr="005C15A8">
              <w:rPr>
                <w:rFonts w:ascii="宋体" w:hAnsi="宋体" w:cs="宋体" w:hint="eastAsia"/>
                <w:kern w:val="0"/>
                <w:sz w:val="18"/>
                <w:szCs w:val="18"/>
              </w:rPr>
              <w:t>1000</w:t>
            </w:r>
          </w:p>
        </w:tc>
      </w:tr>
      <w:tr w:rsidR="00E44FBF" w:rsidRPr="005C15A8" w:rsidTr="002F34B7">
        <w:trPr>
          <w:trHeight w:val="280"/>
        </w:trPr>
        <w:tc>
          <w:tcPr>
            <w:tcW w:w="364" w:type="pct"/>
            <w:tcBorders>
              <w:top w:val="nil"/>
              <w:left w:val="single" w:sz="8" w:space="0" w:color="auto"/>
              <w:bottom w:val="single" w:sz="4" w:space="0" w:color="auto"/>
              <w:right w:val="single" w:sz="4" w:space="0" w:color="auto"/>
            </w:tcBorders>
            <w:shd w:val="clear" w:color="auto" w:fill="auto"/>
            <w:vAlign w:val="center"/>
            <w:hideMark/>
          </w:tcPr>
          <w:p w:rsidR="00E44FBF" w:rsidRPr="005C15A8" w:rsidRDefault="00E44FBF" w:rsidP="00E44FBF">
            <w:pPr>
              <w:widowControl/>
              <w:jc w:val="center"/>
              <w:rPr>
                <w:rFonts w:ascii="宋体" w:hAnsi="宋体" w:cs="宋体"/>
                <w:kern w:val="0"/>
                <w:sz w:val="18"/>
                <w:szCs w:val="18"/>
              </w:rPr>
            </w:pPr>
            <w:r w:rsidRPr="005C15A8">
              <w:rPr>
                <w:rFonts w:ascii="宋体" w:hAnsi="宋体" w:cs="宋体" w:hint="eastAsia"/>
                <w:kern w:val="0"/>
                <w:sz w:val="18"/>
                <w:szCs w:val="18"/>
              </w:rPr>
              <w:lastRenderedPageBreak/>
              <w:t>6</w:t>
            </w:r>
          </w:p>
        </w:tc>
        <w:tc>
          <w:tcPr>
            <w:tcW w:w="942" w:type="pct"/>
            <w:tcBorders>
              <w:top w:val="nil"/>
              <w:left w:val="nil"/>
              <w:bottom w:val="single" w:sz="4" w:space="0" w:color="auto"/>
              <w:right w:val="single" w:sz="4" w:space="0" w:color="auto"/>
            </w:tcBorders>
            <w:shd w:val="clear" w:color="auto" w:fill="auto"/>
            <w:vAlign w:val="center"/>
            <w:hideMark/>
          </w:tcPr>
          <w:p w:rsidR="00E44FBF" w:rsidRPr="005C15A8" w:rsidRDefault="00E44FBF" w:rsidP="00E44FBF">
            <w:pPr>
              <w:widowControl/>
              <w:jc w:val="center"/>
              <w:rPr>
                <w:rFonts w:ascii="宋体" w:hAnsi="宋体" w:cs="宋体"/>
                <w:kern w:val="0"/>
                <w:sz w:val="18"/>
                <w:szCs w:val="18"/>
              </w:rPr>
            </w:pPr>
            <w:r w:rsidRPr="005C15A8">
              <w:rPr>
                <w:rFonts w:ascii="宋体" w:hAnsi="宋体" w:cs="宋体" w:hint="eastAsia"/>
                <w:kern w:val="0"/>
                <w:sz w:val="18"/>
                <w:szCs w:val="18"/>
              </w:rPr>
              <w:t>24口POE百兆汇聚交换机</w:t>
            </w:r>
          </w:p>
        </w:tc>
        <w:tc>
          <w:tcPr>
            <w:tcW w:w="1863" w:type="pct"/>
            <w:tcBorders>
              <w:top w:val="nil"/>
              <w:left w:val="nil"/>
              <w:bottom w:val="single" w:sz="4" w:space="0" w:color="auto"/>
              <w:right w:val="single" w:sz="4" w:space="0" w:color="auto"/>
            </w:tcBorders>
            <w:shd w:val="clear" w:color="auto" w:fill="auto"/>
            <w:vAlign w:val="center"/>
            <w:hideMark/>
          </w:tcPr>
          <w:p w:rsidR="00E44FBF" w:rsidRPr="005C15A8" w:rsidRDefault="00E44FBF" w:rsidP="00E44FBF">
            <w:pPr>
              <w:widowControl/>
              <w:jc w:val="left"/>
              <w:rPr>
                <w:rFonts w:ascii="宋体" w:hAnsi="宋体" w:cs="宋体"/>
                <w:kern w:val="0"/>
                <w:sz w:val="18"/>
                <w:szCs w:val="18"/>
              </w:rPr>
            </w:pPr>
            <w:r w:rsidRPr="005C15A8">
              <w:rPr>
                <w:rFonts w:ascii="宋体" w:hAnsi="宋体" w:cs="宋体" w:hint="eastAsia"/>
                <w:kern w:val="0"/>
                <w:sz w:val="18"/>
                <w:szCs w:val="18"/>
              </w:rPr>
              <w:t>24口10/100M自适应端口，PoE远程供电</w:t>
            </w:r>
          </w:p>
        </w:tc>
        <w:tc>
          <w:tcPr>
            <w:tcW w:w="401" w:type="pct"/>
            <w:tcBorders>
              <w:top w:val="nil"/>
              <w:left w:val="nil"/>
              <w:bottom w:val="single" w:sz="4" w:space="0" w:color="auto"/>
              <w:right w:val="single" w:sz="4" w:space="0" w:color="auto"/>
            </w:tcBorders>
            <w:shd w:val="clear" w:color="auto" w:fill="auto"/>
            <w:vAlign w:val="center"/>
            <w:hideMark/>
          </w:tcPr>
          <w:p w:rsidR="00E44FBF" w:rsidRPr="005C15A8" w:rsidRDefault="00E44FBF" w:rsidP="00E44FBF">
            <w:pPr>
              <w:widowControl/>
              <w:jc w:val="center"/>
              <w:rPr>
                <w:rFonts w:ascii="宋体" w:hAnsi="宋体" w:cs="宋体"/>
                <w:kern w:val="0"/>
                <w:sz w:val="18"/>
                <w:szCs w:val="18"/>
              </w:rPr>
            </w:pPr>
            <w:r w:rsidRPr="005C15A8">
              <w:rPr>
                <w:rFonts w:ascii="宋体" w:hAnsi="宋体" w:cs="宋体" w:hint="eastAsia"/>
                <w:kern w:val="0"/>
                <w:sz w:val="18"/>
                <w:szCs w:val="18"/>
              </w:rPr>
              <w:t>H3C</w:t>
            </w:r>
          </w:p>
        </w:tc>
        <w:tc>
          <w:tcPr>
            <w:tcW w:w="656" w:type="pct"/>
            <w:tcBorders>
              <w:top w:val="nil"/>
              <w:left w:val="nil"/>
              <w:bottom w:val="single" w:sz="4" w:space="0" w:color="auto"/>
              <w:right w:val="single" w:sz="4" w:space="0" w:color="auto"/>
            </w:tcBorders>
            <w:shd w:val="clear" w:color="auto" w:fill="auto"/>
            <w:vAlign w:val="center"/>
            <w:hideMark/>
          </w:tcPr>
          <w:p w:rsidR="00E44FBF" w:rsidRPr="005C15A8" w:rsidRDefault="00E44FBF" w:rsidP="00E44FBF">
            <w:pPr>
              <w:widowControl/>
              <w:jc w:val="center"/>
              <w:rPr>
                <w:rFonts w:ascii="宋体" w:hAnsi="宋体" w:cs="宋体"/>
                <w:kern w:val="0"/>
                <w:sz w:val="18"/>
                <w:szCs w:val="18"/>
              </w:rPr>
            </w:pPr>
            <w:r w:rsidRPr="005C15A8">
              <w:rPr>
                <w:rFonts w:ascii="宋体" w:hAnsi="宋体" w:cs="宋体" w:hint="eastAsia"/>
                <w:kern w:val="0"/>
                <w:sz w:val="18"/>
                <w:szCs w:val="18"/>
              </w:rPr>
              <w:t>SMB-S2626-PWR</w:t>
            </w:r>
          </w:p>
        </w:tc>
        <w:tc>
          <w:tcPr>
            <w:tcW w:w="412" w:type="pct"/>
            <w:tcBorders>
              <w:top w:val="nil"/>
              <w:left w:val="nil"/>
              <w:bottom w:val="single" w:sz="4" w:space="0" w:color="auto"/>
              <w:right w:val="single" w:sz="4" w:space="0" w:color="auto"/>
            </w:tcBorders>
            <w:shd w:val="clear" w:color="auto" w:fill="auto"/>
            <w:vAlign w:val="center"/>
            <w:hideMark/>
          </w:tcPr>
          <w:p w:rsidR="00E44FBF" w:rsidRPr="005C15A8" w:rsidRDefault="00E44FBF" w:rsidP="00E44FBF">
            <w:pPr>
              <w:widowControl/>
              <w:jc w:val="center"/>
              <w:rPr>
                <w:rFonts w:ascii="宋体" w:hAnsi="宋体" w:cs="宋体"/>
                <w:kern w:val="0"/>
                <w:sz w:val="18"/>
                <w:szCs w:val="18"/>
              </w:rPr>
            </w:pPr>
            <w:r w:rsidRPr="005C15A8">
              <w:rPr>
                <w:rFonts w:ascii="宋体" w:hAnsi="宋体" w:cs="宋体" w:hint="eastAsia"/>
                <w:kern w:val="0"/>
                <w:sz w:val="18"/>
                <w:szCs w:val="18"/>
              </w:rPr>
              <w:t>台</w:t>
            </w:r>
          </w:p>
        </w:tc>
        <w:tc>
          <w:tcPr>
            <w:tcW w:w="362" w:type="pct"/>
            <w:tcBorders>
              <w:top w:val="nil"/>
              <w:left w:val="nil"/>
              <w:bottom w:val="single" w:sz="4" w:space="0" w:color="auto"/>
              <w:right w:val="single" w:sz="4" w:space="0" w:color="auto"/>
            </w:tcBorders>
            <w:shd w:val="clear" w:color="auto" w:fill="auto"/>
            <w:vAlign w:val="center"/>
            <w:hideMark/>
          </w:tcPr>
          <w:p w:rsidR="00E44FBF" w:rsidRPr="005C15A8" w:rsidRDefault="00E44FBF" w:rsidP="00E44FBF">
            <w:pPr>
              <w:widowControl/>
              <w:jc w:val="center"/>
              <w:rPr>
                <w:rFonts w:ascii="宋体" w:hAnsi="宋体" w:cs="宋体"/>
                <w:kern w:val="0"/>
                <w:sz w:val="18"/>
                <w:szCs w:val="18"/>
              </w:rPr>
            </w:pPr>
            <w:r w:rsidRPr="005C15A8">
              <w:rPr>
                <w:rFonts w:ascii="宋体" w:hAnsi="宋体" w:cs="宋体" w:hint="eastAsia"/>
                <w:kern w:val="0"/>
                <w:sz w:val="18"/>
                <w:szCs w:val="18"/>
              </w:rPr>
              <w:t>1</w:t>
            </w:r>
          </w:p>
        </w:tc>
      </w:tr>
      <w:tr w:rsidR="00E44FBF" w:rsidRPr="005C15A8" w:rsidTr="002F34B7">
        <w:trPr>
          <w:trHeight w:val="480"/>
        </w:trPr>
        <w:tc>
          <w:tcPr>
            <w:tcW w:w="364" w:type="pct"/>
            <w:tcBorders>
              <w:top w:val="nil"/>
              <w:left w:val="single" w:sz="8" w:space="0" w:color="auto"/>
              <w:bottom w:val="single" w:sz="4" w:space="0" w:color="auto"/>
              <w:right w:val="single" w:sz="4" w:space="0" w:color="auto"/>
            </w:tcBorders>
            <w:shd w:val="clear" w:color="auto" w:fill="auto"/>
            <w:vAlign w:val="center"/>
            <w:hideMark/>
          </w:tcPr>
          <w:p w:rsidR="00E44FBF" w:rsidRPr="005C15A8" w:rsidRDefault="00E44FBF" w:rsidP="00E44FBF">
            <w:pPr>
              <w:widowControl/>
              <w:jc w:val="center"/>
              <w:rPr>
                <w:rFonts w:ascii="宋体" w:hAnsi="宋体" w:cs="宋体"/>
                <w:kern w:val="0"/>
                <w:sz w:val="18"/>
                <w:szCs w:val="18"/>
              </w:rPr>
            </w:pPr>
            <w:r w:rsidRPr="005C15A8">
              <w:rPr>
                <w:rFonts w:ascii="宋体" w:hAnsi="宋体" w:cs="宋体" w:hint="eastAsia"/>
                <w:kern w:val="0"/>
                <w:sz w:val="18"/>
                <w:szCs w:val="18"/>
              </w:rPr>
              <w:t>7</w:t>
            </w:r>
          </w:p>
        </w:tc>
        <w:tc>
          <w:tcPr>
            <w:tcW w:w="942" w:type="pct"/>
            <w:tcBorders>
              <w:top w:val="nil"/>
              <w:left w:val="nil"/>
              <w:bottom w:val="single" w:sz="4" w:space="0" w:color="auto"/>
              <w:right w:val="single" w:sz="4" w:space="0" w:color="auto"/>
            </w:tcBorders>
            <w:shd w:val="clear" w:color="auto" w:fill="auto"/>
            <w:vAlign w:val="center"/>
            <w:hideMark/>
          </w:tcPr>
          <w:p w:rsidR="00E44FBF" w:rsidRPr="005C15A8" w:rsidRDefault="00E44FBF" w:rsidP="00E44FBF">
            <w:pPr>
              <w:widowControl/>
              <w:jc w:val="center"/>
              <w:rPr>
                <w:rFonts w:ascii="宋体" w:hAnsi="宋体" w:cs="宋体"/>
                <w:kern w:val="0"/>
                <w:sz w:val="18"/>
                <w:szCs w:val="18"/>
              </w:rPr>
            </w:pPr>
            <w:r w:rsidRPr="005C15A8">
              <w:rPr>
                <w:rFonts w:ascii="宋体" w:hAnsi="宋体" w:cs="宋体" w:hint="eastAsia"/>
                <w:kern w:val="0"/>
                <w:sz w:val="18"/>
                <w:szCs w:val="18"/>
              </w:rPr>
              <w:t>零星配件</w:t>
            </w:r>
          </w:p>
        </w:tc>
        <w:tc>
          <w:tcPr>
            <w:tcW w:w="1863" w:type="pct"/>
            <w:tcBorders>
              <w:top w:val="nil"/>
              <w:left w:val="nil"/>
              <w:bottom w:val="single" w:sz="4" w:space="0" w:color="auto"/>
              <w:right w:val="single" w:sz="4" w:space="0" w:color="auto"/>
            </w:tcBorders>
            <w:shd w:val="clear" w:color="auto" w:fill="auto"/>
            <w:vAlign w:val="center"/>
            <w:hideMark/>
          </w:tcPr>
          <w:p w:rsidR="00E44FBF" w:rsidRPr="005C15A8" w:rsidRDefault="00E44FBF" w:rsidP="00E44FBF">
            <w:pPr>
              <w:widowControl/>
              <w:jc w:val="left"/>
              <w:rPr>
                <w:rFonts w:ascii="宋体" w:hAnsi="宋体" w:cs="宋体"/>
                <w:kern w:val="0"/>
                <w:sz w:val="18"/>
                <w:szCs w:val="18"/>
              </w:rPr>
            </w:pPr>
            <w:r w:rsidRPr="005C15A8">
              <w:rPr>
                <w:rFonts w:ascii="宋体" w:hAnsi="宋体" w:cs="宋体" w:hint="eastAsia"/>
                <w:kern w:val="0"/>
                <w:sz w:val="18"/>
                <w:szCs w:val="18"/>
              </w:rPr>
              <w:t>包括水晶头、插座、扎带，标签纸，软管，胶带,膨胀螺丝等</w:t>
            </w:r>
          </w:p>
        </w:tc>
        <w:tc>
          <w:tcPr>
            <w:tcW w:w="401" w:type="pct"/>
            <w:tcBorders>
              <w:top w:val="nil"/>
              <w:left w:val="nil"/>
              <w:bottom w:val="single" w:sz="4" w:space="0" w:color="auto"/>
              <w:right w:val="single" w:sz="4" w:space="0" w:color="auto"/>
            </w:tcBorders>
            <w:shd w:val="clear" w:color="auto" w:fill="auto"/>
            <w:vAlign w:val="center"/>
            <w:hideMark/>
          </w:tcPr>
          <w:p w:rsidR="00E44FBF" w:rsidRPr="005C15A8" w:rsidRDefault="00E44FBF" w:rsidP="00E44FBF">
            <w:pPr>
              <w:widowControl/>
              <w:jc w:val="center"/>
              <w:rPr>
                <w:rFonts w:ascii="宋体" w:hAnsi="宋体" w:cs="宋体"/>
                <w:kern w:val="0"/>
                <w:sz w:val="18"/>
                <w:szCs w:val="18"/>
              </w:rPr>
            </w:pPr>
            <w:r w:rsidRPr="005C15A8">
              <w:rPr>
                <w:rFonts w:ascii="宋体" w:hAnsi="宋体" w:cs="宋体" w:hint="eastAsia"/>
                <w:kern w:val="0"/>
                <w:sz w:val="18"/>
                <w:szCs w:val="18"/>
              </w:rPr>
              <w:t>国标</w:t>
            </w:r>
          </w:p>
        </w:tc>
        <w:tc>
          <w:tcPr>
            <w:tcW w:w="656" w:type="pct"/>
            <w:tcBorders>
              <w:top w:val="nil"/>
              <w:left w:val="nil"/>
              <w:bottom w:val="single" w:sz="4" w:space="0" w:color="auto"/>
              <w:right w:val="single" w:sz="4" w:space="0" w:color="auto"/>
            </w:tcBorders>
            <w:shd w:val="clear" w:color="auto" w:fill="auto"/>
            <w:vAlign w:val="center"/>
            <w:hideMark/>
          </w:tcPr>
          <w:p w:rsidR="00E44FBF" w:rsidRPr="005C15A8" w:rsidRDefault="00E44FBF" w:rsidP="00E44FBF">
            <w:pPr>
              <w:widowControl/>
              <w:jc w:val="center"/>
              <w:rPr>
                <w:rFonts w:ascii="宋体" w:hAnsi="宋体" w:cs="宋体"/>
                <w:kern w:val="0"/>
                <w:sz w:val="18"/>
                <w:szCs w:val="18"/>
              </w:rPr>
            </w:pPr>
            <w:r w:rsidRPr="005C15A8">
              <w:rPr>
                <w:rFonts w:ascii="宋体" w:hAnsi="宋体" w:cs="宋体" w:hint="eastAsia"/>
                <w:kern w:val="0"/>
                <w:sz w:val="18"/>
                <w:szCs w:val="18"/>
              </w:rPr>
              <w:t>包括水晶头、插座、扎带，标签纸，软管，胶带,膨胀螺丝等</w:t>
            </w:r>
          </w:p>
        </w:tc>
        <w:tc>
          <w:tcPr>
            <w:tcW w:w="412" w:type="pct"/>
            <w:tcBorders>
              <w:top w:val="nil"/>
              <w:left w:val="nil"/>
              <w:bottom w:val="single" w:sz="4" w:space="0" w:color="auto"/>
              <w:right w:val="single" w:sz="4" w:space="0" w:color="auto"/>
            </w:tcBorders>
            <w:shd w:val="clear" w:color="auto" w:fill="auto"/>
            <w:vAlign w:val="center"/>
            <w:hideMark/>
          </w:tcPr>
          <w:p w:rsidR="00E44FBF" w:rsidRPr="005C15A8" w:rsidRDefault="00E44FBF" w:rsidP="00E44FBF">
            <w:pPr>
              <w:widowControl/>
              <w:jc w:val="center"/>
              <w:rPr>
                <w:rFonts w:ascii="宋体" w:hAnsi="宋体" w:cs="宋体"/>
                <w:kern w:val="0"/>
                <w:sz w:val="18"/>
                <w:szCs w:val="18"/>
              </w:rPr>
            </w:pPr>
            <w:r w:rsidRPr="005C15A8">
              <w:rPr>
                <w:rFonts w:ascii="宋体" w:hAnsi="宋体" w:cs="宋体" w:hint="eastAsia"/>
                <w:kern w:val="0"/>
                <w:sz w:val="18"/>
                <w:szCs w:val="18"/>
              </w:rPr>
              <w:t>批</w:t>
            </w:r>
          </w:p>
        </w:tc>
        <w:tc>
          <w:tcPr>
            <w:tcW w:w="362" w:type="pct"/>
            <w:tcBorders>
              <w:top w:val="nil"/>
              <w:left w:val="nil"/>
              <w:bottom w:val="single" w:sz="4" w:space="0" w:color="auto"/>
              <w:right w:val="single" w:sz="4" w:space="0" w:color="auto"/>
            </w:tcBorders>
            <w:shd w:val="clear" w:color="auto" w:fill="auto"/>
            <w:vAlign w:val="center"/>
            <w:hideMark/>
          </w:tcPr>
          <w:p w:rsidR="00E44FBF" w:rsidRPr="005C15A8" w:rsidRDefault="00E44FBF" w:rsidP="00E44FBF">
            <w:pPr>
              <w:widowControl/>
              <w:jc w:val="center"/>
              <w:rPr>
                <w:rFonts w:ascii="宋体" w:hAnsi="宋体" w:cs="宋体"/>
                <w:kern w:val="0"/>
                <w:sz w:val="18"/>
                <w:szCs w:val="18"/>
              </w:rPr>
            </w:pPr>
            <w:r w:rsidRPr="005C15A8">
              <w:rPr>
                <w:rFonts w:ascii="宋体" w:hAnsi="宋体" w:cs="宋体" w:hint="eastAsia"/>
                <w:kern w:val="0"/>
                <w:sz w:val="18"/>
                <w:szCs w:val="18"/>
              </w:rPr>
              <w:t>1</w:t>
            </w:r>
          </w:p>
        </w:tc>
      </w:tr>
      <w:tr w:rsidR="00E44FBF" w:rsidRPr="005C15A8" w:rsidTr="002F34B7">
        <w:trPr>
          <w:trHeight w:val="480"/>
        </w:trPr>
        <w:tc>
          <w:tcPr>
            <w:tcW w:w="364" w:type="pct"/>
            <w:tcBorders>
              <w:top w:val="nil"/>
              <w:left w:val="single" w:sz="8" w:space="0" w:color="auto"/>
              <w:bottom w:val="single" w:sz="4" w:space="0" w:color="auto"/>
              <w:right w:val="single" w:sz="4" w:space="0" w:color="auto"/>
            </w:tcBorders>
            <w:shd w:val="clear" w:color="auto" w:fill="auto"/>
            <w:vAlign w:val="center"/>
            <w:hideMark/>
          </w:tcPr>
          <w:p w:rsidR="00E44FBF" w:rsidRPr="005C15A8" w:rsidRDefault="00E44FBF" w:rsidP="00E44FBF">
            <w:pPr>
              <w:widowControl/>
              <w:jc w:val="center"/>
              <w:rPr>
                <w:rFonts w:ascii="宋体" w:hAnsi="宋体" w:cs="宋体"/>
                <w:kern w:val="0"/>
                <w:sz w:val="18"/>
                <w:szCs w:val="18"/>
              </w:rPr>
            </w:pPr>
            <w:r w:rsidRPr="005C15A8">
              <w:rPr>
                <w:rFonts w:ascii="宋体" w:hAnsi="宋体" w:cs="宋体" w:hint="eastAsia"/>
                <w:kern w:val="0"/>
                <w:sz w:val="18"/>
                <w:szCs w:val="18"/>
              </w:rPr>
              <w:t>8</w:t>
            </w:r>
          </w:p>
        </w:tc>
        <w:tc>
          <w:tcPr>
            <w:tcW w:w="942" w:type="pct"/>
            <w:tcBorders>
              <w:top w:val="nil"/>
              <w:left w:val="nil"/>
              <w:bottom w:val="single" w:sz="4" w:space="0" w:color="auto"/>
              <w:right w:val="single" w:sz="4" w:space="0" w:color="auto"/>
            </w:tcBorders>
            <w:shd w:val="clear" w:color="auto" w:fill="auto"/>
            <w:vAlign w:val="center"/>
            <w:hideMark/>
          </w:tcPr>
          <w:p w:rsidR="00E44FBF" w:rsidRPr="005C15A8" w:rsidRDefault="00E44FBF" w:rsidP="00E44FBF">
            <w:pPr>
              <w:widowControl/>
              <w:jc w:val="center"/>
              <w:rPr>
                <w:rFonts w:ascii="宋体" w:hAnsi="宋体" w:cs="宋体"/>
                <w:kern w:val="0"/>
                <w:sz w:val="18"/>
                <w:szCs w:val="18"/>
              </w:rPr>
            </w:pPr>
            <w:r w:rsidRPr="005C15A8">
              <w:rPr>
                <w:rFonts w:ascii="宋体" w:hAnsi="宋体" w:cs="宋体" w:hint="eastAsia"/>
                <w:kern w:val="0"/>
                <w:sz w:val="18"/>
                <w:szCs w:val="18"/>
              </w:rPr>
              <w:t>安装调试费</w:t>
            </w:r>
          </w:p>
        </w:tc>
        <w:tc>
          <w:tcPr>
            <w:tcW w:w="1863" w:type="pct"/>
            <w:tcBorders>
              <w:top w:val="nil"/>
              <w:left w:val="nil"/>
              <w:bottom w:val="single" w:sz="4" w:space="0" w:color="auto"/>
              <w:right w:val="single" w:sz="4" w:space="0" w:color="auto"/>
            </w:tcBorders>
            <w:shd w:val="clear" w:color="auto" w:fill="auto"/>
            <w:vAlign w:val="center"/>
            <w:hideMark/>
          </w:tcPr>
          <w:p w:rsidR="00E44FBF" w:rsidRPr="005C15A8" w:rsidRDefault="00E44FBF" w:rsidP="00E44FBF">
            <w:pPr>
              <w:widowControl/>
              <w:jc w:val="left"/>
              <w:rPr>
                <w:rFonts w:ascii="宋体" w:hAnsi="宋体" w:cs="宋体"/>
                <w:kern w:val="0"/>
                <w:sz w:val="18"/>
                <w:szCs w:val="18"/>
              </w:rPr>
            </w:pPr>
            <w:r w:rsidRPr="005C15A8">
              <w:rPr>
                <w:rFonts w:ascii="宋体" w:hAnsi="宋体" w:cs="宋体" w:hint="eastAsia"/>
                <w:kern w:val="0"/>
                <w:sz w:val="18"/>
                <w:szCs w:val="18"/>
              </w:rPr>
              <w:t>设备整体安装调试、系统集成费用</w:t>
            </w:r>
          </w:p>
        </w:tc>
        <w:tc>
          <w:tcPr>
            <w:tcW w:w="401" w:type="pct"/>
            <w:tcBorders>
              <w:top w:val="nil"/>
              <w:left w:val="nil"/>
              <w:bottom w:val="single" w:sz="4" w:space="0" w:color="auto"/>
              <w:right w:val="single" w:sz="4" w:space="0" w:color="auto"/>
            </w:tcBorders>
            <w:shd w:val="clear" w:color="auto" w:fill="auto"/>
            <w:vAlign w:val="center"/>
            <w:hideMark/>
          </w:tcPr>
          <w:p w:rsidR="00E44FBF" w:rsidRPr="005C15A8" w:rsidRDefault="00E44FBF" w:rsidP="00E44FBF">
            <w:pPr>
              <w:widowControl/>
              <w:jc w:val="center"/>
              <w:rPr>
                <w:rFonts w:ascii="宋体" w:hAnsi="宋体" w:cs="宋体"/>
                <w:kern w:val="0"/>
                <w:sz w:val="18"/>
                <w:szCs w:val="18"/>
              </w:rPr>
            </w:pPr>
          </w:p>
        </w:tc>
        <w:tc>
          <w:tcPr>
            <w:tcW w:w="656" w:type="pct"/>
            <w:tcBorders>
              <w:top w:val="nil"/>
              <w:left w:val="nil"/>
              <w:bottom w:val="single" w:sz="4" w:space="0" w:color="auto"/>
              <w:right w:val="single" w:sz="4" w:space="0" w:color="auto"/>
            </w:tcBorders>
            <w:shd w:val="clear" w:color="auto" w:fill="auto"/>
            <w:vAlign w:val="center"/>
            <w:hideMark/>
          </w:tcPr>
          <w:p w:rsidR="00E44FBF" w:rsidRPr="005C15A8" w:rsidRDefault="00E44FBF" w:rsidP="00E44FBF">
            <w:pPr>
              <w:widowControl/>
              <w:jc w:val="center"/>
              <w:rPr>
                <w:rFonts w:ascii="宋体" w:hAnsi="宋体" w:cs="宋体"/>
                <w:kern w:val="0"/>
                <w:sz w:val="18"/>
                <w:szCs w:val="18"/>
              </w:rPr>
            </w:pPr>
          </w:p>
        </w:tc>
        <w:tc>
          <w:tcPr>
            <w:tcW w:w="412" w:type="pct"/>
            <w:tcBorders>
              <w:top w:val="nil"/>
              <w:left w:val="nil"/>
              <w:bottom w:val="single" w:sz="4" w:space="0" w:color="auto"/>
              <w:right w:val="single" w:sz="4" w:space="0" w:color="auto"/>
            </w:tcBorders>
            <w:shd w:val="clear" w:color="auto" w:fill="auto"/>
            <w:vAlign w:val="center"/>
            <w:hideMark/>
          </w:tcPr>
          <w:p w:rsidR="00E44FBF" w:rsidRPr="005C15A8" w:rsidRDefault="00E44FBF" w:rsidP="00E44FBF">
            <w:pPr>
              <w:widowControl/>
              <w:jc w:val="center"/>
              <w:rPr>
                <w:rFonts w:ascii="宋体" w:hAnsi="宋体" w:cs="宋体"/>
                <w:kern w:val="0"/>
                <w:sz w:val="18"/>
                <w:szCs w:val="18"/>
              </w:rPr>
            </w:pPr>
            <w:r w:rsidRPr="005C15A8">
              <w:rPr>
                <w:rFonts w:ascii="宋体" w:hAnsi="宋体" w:cs="宋体" w:hint="eastAsia"/>
                <w:kern w:val="0"/>
                <w:sz w:val="18"/>
                <w:szCs w:val="18"/>
              </w:rPr>
              <w:t>批</w:t>
            </w:r>
          </w:p>
        </w:tc>
        <w:tc>
          <w:tcPr>
            <w:tcW w:w="362" w:type="pct"/>
            <w:tcBorders>
              <w:top w:val="nil"/>
              <w:left w:val="nil"/>
              <w:bottom w:val="single" w:sz="4" w:space="0" w:color="auto"/>
              <w:right w:val="single" w:sz="4" w:space="0" w:color="auto"/>
            </w:tcBorders>
            <w:shd w:val="clear" w:color="auto" w:fill="auto"/>
            <w:vAlign w:val="center"/>
            <w:hideMark/>
          </w:tcPr>
          <w:p w:rsidR="00E44FBF" w:rsidRPr="005C15A8" w:rsidRDefault="00E44FBF" w:rsidP="00E44FBF">
            <w:pPr>
              <w:widowControl/>
              <w:jc w:val="center"/>
              <w:rPr>
                <w:rFonts w:ascii="宋体" w:hAnsi="宋体" w:cs="宋体"/>
                <w:kern w:val="0"/>
                <w:sz w:val="18"/>
                <w:szCs w:val="18"/>
              </w:rPr>
            </w:pPr>
            <w:r w:rsidRPr="005C15A8">
              <w:rPr>
                <w:rFonts w:ascii="宋体" w:hAnsi="宋体" w:cs="宋体" w:hint="eastAsia"/>
                <w:kern w:val="0"/>
                <w:sz w:val="18"/>
                <w:szCs w:val="18"/>
              </w:rPr>
              <w:t>1</w:t>
            </w:r>
          </w:p>
        </w:tc>
      </w:tr>
    </w:tbl>
    <w:p w:rsidR="00E24B85" w:rsidRPr="005C15A8" w:rsidRDefault="00417714" w:rsidP="00E24B85">
      <w:pPr>
        <w:jc w:val="left"/>
        <w:rPr>
          <w:b/>
          <w:sz w:val="28"/>
          <w:szCs w:val="28"/>
        </w:rPr>
      </w:pPr>
      <w:r w:rsidRPr="005C15A8">
        <w:rPr>
          <w:rFonts w:hint="eastAsia"/>
          <w:b/>
          <w:sz w:val="28"/>
          <w:szCs w:val="28"/>
        </w:rPr>
        <w:t>八</w:t>
      </w:r>
      <w:r w:rsidR="00E24B85" w:rsidRPr="005C15A8">
        <w:rPr>
          <w:rFonts w:hint="eastAsia"/>
          <w:b/>
          <w:sz w:val="28"/>
          <w:szCs w:val="28"/>
        </w:rPr>
        <w:t>、评审说明：</w:t>
      </w:r>
    </w:p>
    <w:p w:rsidR="00314B42" w:rsidRPr="005C15A8" w:rsidRDefault="00314B42" w:rsidP="002A151C">
      <w:pPr>
        <w:jc w:val="left"/>
        <w:rPr>
          <w:sz w:val="28"/>
          <w:szCs w:val="28"/>
        </w:rPr>
      </w:pPr>
      <w:r w:rsidRPr="005C15A8">
        <w:rPr>
          <w:rFonts w:hint="eastAsia"/>
          <w:sz w:val="28"/>
          <w:szCs w:val="28"/>
        </w:rPr>
        <w:tab/>
        <w:t>1</w:t>
      </w:r>
      <w:r w:rsidRPr="005C15A8">
        <w:rPr>
          <w:rFonts w:hint="eastAsia"/>
          <w:sz w:val="28"/>
          <w:szCs w:val="28"/>
        </w:rPr>
        <w:t>、</w:t>
      </w:r>
      <w:r w:rsidR="00E401F9" w:rsidRPr="005C15A8">
        <w:rPr>
          <w:rFonts w:hint="eastAsia"/>
          <w:sz w:val="28"/>
          <w:szCs w:val="28"/>
        </w:rPr>
        <w:t>本次评审采用综合评分法，总分为</w:t>
      </w:r>
      <w:r w:rsidR="00E401F9" w:rsidRPr="005C15A8">
        <w:rPr>
          <w:rFonts w:hint="eastAsia"/>
          <w:sz w:val="28"/>
          <w:szCs w:val="28"/>
        </w:rPr>
        <w:t>100</w:t>
      </w:r>
      <w:r w:rsidR="00E401F9" w:rsidRPr="005C15A8">
        <w:rPr>
          <w:rFonts w:hint="eastAsia"/>
          <w:sz w:val="28"/>
          <w:szCs w:val="28"/>
        </w:rPr>
        <w:t>分，其中价格分</w:t>
      </w:r>
      <w:r w:rsidR="00E401F9" w:rsidRPr="005C15A8">
        <w:rPr>
          <w:rFonts w:hint="eastAsia"/>
          <w:sz w:val="28"/>
          <w:szCs w:val="28"/>
        </w:rPr>
        <w:t xml:space="preserve"> </w:t>
      </w:r>
      <w:r w:rsidR="00150A14" w:rsidRPr="005C15A8">
        <w:rPr>
          <w:rFonts w:hint="eastAsia"/>
          <w:sz w:val="28"/>
          <w:szCs w:val="28"/>
        </w:rPr>
        <w:t>5</w:t>
      </w:r>
      <w:r w:rsidR="00796EC7" w:rsidRPr="005C15A8">
        <w:rPr>
          <w:rFonts w:hint="eastAsia"/>
          <w:sz w:val="28"/>
          <w:szCs w:val="28"/>
        </w:rPr>
        <w:t>0</w:t>
      </w:r>
      <w:r w:rsidR="00E401F9" w:rsidRPr="005C15A8">
        <w:rPr>
          <w:rFonts w:hint="eastAsia"/>
          <w:sz w:val="28"/>
          <w:szCs w:val="28"/>
        </w:rPr>
        <w:t xml:space="preserve"> </w:t>
      </w:r>
      <w:r w:rsidR="00E401F9" w:rsidRPr="005C15A8">
        <w:rPr>
          <w:rFonts w:hint="eastAsia"/>
          <w:sz w:val="28"/>
          <w:szCs w:val="28"/>
        </w:rPr>
        <w:t>分、资信和技术分</w:t>
      </w:r>
      <w:r w:rsidR="00150A14" w:rsidRPr="005C15A8">
        <w:rPr>
          <w:rFonts w:hint="eastAsia"/>
          <w:sz w:val="28"/>
          <w:szCs w:val="28"/>
        </w:rPr>
        <w:t>5</w:t>
      </w:r>
      <w:r w:rsidR="00796EC7" w:rsidRPr="005C15A8">
        <w:rPr>
          <w:rFonts w:hint="eastAsia"/>
          <w:sz w:val="28"/>
          <w:szCs w:val="28"/>
        </w:rPr>
        <w:t>0</w:t>
      </w:r>
      <w:r w:rsidR="00E401F9" w:rsidRPr="005C15A8">
        <w:rPr>
          <w:rFonts w:hint="eastAsia"/>
          <w:sz w:val="28"/>
          <w:szCs w:val="28"/>
        </w:rPr>
        <w:t>分</w:t>
      </w:r>
      <w:r w:rsidR="00163F1C" w:rsidRPr="005C15A8">
        <w:rPr>
          <w:rFonts w:hint="eastAsia"/>
          <w:sz w:val="28"/>
          <w:szCs w:val="28"/>
        </w:rPr>
        <w:t>，总分最高者中标</w:t>
      </w:r>
      <w:r w:rsidRPr="005C15A8">
        <w:rPr>
          <w:rFonts w:hint="eastAsia"/>
          <w:sz w:val="28"/>
          <w:szCs w:val="28"/>
        </w:rPr>
        <w:t>。</w:t>
      </w:r>
    </w:p>
    <w:p w:rsidR="00902E13" w:rsidRPr="005C15A8" w:rsidRDefault="00902E13" w:rsidP="002A151C">
      <w:pPr>
        <w:jc w:val="left"/>
        <w:rPr>
          <w:sz w:val="28"/>
          <w:szCs w:val="28"/>
        </w:rPr>
      </w:pPr>
      <w:r w:rsidRPr="005C15A8">
        <w:rPr>
          <w:rFonts w:hint="eastAsia"/>
          <w:sz w:val="28"/>
          <w:szCs w:val="28"/>
        </w:rPr>
        <w:tab/>
        <w:t>2</w:t>
      </w:r>
      <w:r w:rsidRPr="005C15A8">
        <w:rPr>
          <w:rFonts w:hint="eastAsia"/>
          <w:sz w:val="28"/>
          <w:szCs w:val="28"/>
        </w:rPr>
        <w:t>、</w:t>
      </w:r>
      <w:r w:rsidR="00790041" w:rsidRPr="005C15A8">
        <w:rPr>
          <w:rFonts w:hint="eastAsia"/>
          <w:sz w:val="28"/>
          <w:szCs w:val="28"/>
        </w:rPr>
        <w:t>比选</w:t>
      </w:r>
      <w:r w:rsidRPr="005C15A8">
        <w:rPr>
          <w:rFonts w:hint="eastAsia"/>
          <w:sz w:val="28"/>
          <w:szCs w:val="28"/>
        </w:rPr>
        <w:t>时间：</w:t>
      </w:r>
      <w:r w:rsidR="007A1E48" w:rsidRPr="005C15A8">
        <w:rPr>
          <w:rFonts w:hint="eastAsia"/>
          <w:sz w:val="28"/>
          <w:szCs w:val="28"/>
        </w:rPr>
        <w:t>20</w:t>
      </w:r>
      <w:r w:rsidR="00B76E05" w:rsidRPr="005C15A8">
        <w:rPr>
          <w:rFonts w:hint="eastAsia"/>
          <w:sz w:val="28"/>
          <w:szCs w:val="28"/>
        </w:rPr>
        <w:t>20</w:t>
      </w:r>
      <w:r w:rsidR="007A1E48" w:rsidRPr="005C15A8">
        <w:rPr>
          <w:rFonts w:hint="eastAsia"/>
          <w:sz w:val="28"/>
          <w:szCs w:val="28"/>
        </w:rPr>
        <w:t>年</w:t>
      </w:r>
      <w:r w:rsidR="003D36C8">
        <w:rPr>
          <w:rFonts w:hint="eastAsia"/>
          <w:sz w:val="28"/>
          <w:szCs w:val="28"/>
        </w:rPr>
        <w:t>12</w:t>
      </w:r>
      <w:r w:rsidR="007A1E48" w:rsidRPr="005C15A8">
        <w:rPr>
          <w:rFonts w:hint="eastAsia"/>
          <w:sz w:val="28"/>
          <w:szCs w:val="28"/>
        </w:rPr>
        <w:t>月</w:t>
      </w:r>
      <w:r w:rsidR="003D36C8">
        <w:rPr>
          <w:rFonts w:hint="eastAsia"/>
          <w:sz w:val="28"/>
          <w:szCs w:val="28"/>
        </w:rPr>
        <w:t>4</w:t>
      </w:r>
      <w:r w:rsidR="007A1E48" w:rsidRPr="005C15A8">
        <w:rPr>
          <w:rFonts w:hint="eastAsia"/>
          <w:sz w:val="28"/>
          <w:szCs w:val="28"/>
        </w:rPr>
        <w:t>日</w:t>
      </w:r>
      <w:r w:rsidR="003D36C8">
        <w:rPr>
          <w:rFonts w:hint="eastAsia"/>
          <w:sz w:val="28"/>
          <w:szCs w:val="28"/>
        </w:rPr>
        <w:t>上</w:t>
      </w:r>
      <w:r w:rsidR="007A1E48" w:rsidRPr="005C15A8">
        <w:rPr>
          <w:rFonts w:hint="eastAsia"/>
          <w:sz w:val="28"/>
          <w:szCs w:val="28"/>
        </w:rPr>
        <w:t>午</w:t>
      </w:r>
      <w:r w:rsidR="003D36C8">
        <w:rPr>
          <w:rFonts w:hint="eastAsia"/>
          <w:sz w:val="28"/>
          <w:szCs w:val="28"/>
        </w:rPr>
        <w:t>9</w:t>
      </w:r>
      <w:r w:rsidR="007A1E48" w:rsidRPr="005C15A8">
        <w:rPr>
          <w:rFonts w:hint="eastAsia"/>
          <w:sz w:val="28"/>
          <w:szCs w:val="28"/>
        </w:rPr>
        <w:t>：</w:t>
      </w:r>
      <w:r w:rsidR="009B3C51" w:rsidRPr="005C15A8">
        <w:rPr>
          <w:rFonts w:hint="eastAsia"/>
          <w:sz w:val="28"/>
          <w:szCs w:val="28"/>
        </w:rPr>
        <w:t>00</w:t>
      </w:r>
      <w:r w:rsidRPr="005C15A8">
        <w:rPr>
          <w:rFonts w:hint="eastAsia"/>
          <w:sz w:val="28"/>
          <w:szCs w:val="28"/>
        </w:rPr>
        <w:t>（北京时间）。</w:t>
      </w:r>
    </w:p>
    <w:p w:rsidR="00902E13" w:rsidRPr="005C15A8" w:rsidRDefault="00902E13" w:rsidP="002A151C">
      <w:pPr>
        <w:jc w:val="left"/>
        <w:rPr>
          <w:sz w:val="28"/>
          <w:szCs w:val="28"/>
        </w:rPr>
      </w:pPr>
      <w:r w:rsidRPr="005C15A8">
        <w:rPr>
          <w:rFonts w:hint="eastAsia"/>
          <w:sz w:val="28"/>
          <w:szCs w:val="28"/>
        </w:rPr>
        <w:tab/>
        <w:t>3</w:t>
      </w:r>
      <w:r w:rsidRPr="005C15A8">
        <w:rPr>
          <w:rFonts w:hint="eastAsia"/>
          <w:sz w:val="28"/>
          <w:szCs w:val="28"/>
        </w:rPr>
        <w:t>、请</w:t>
      </w:r>
      <w:r w:rsidR="004627E7" w:rsidRPr="005C15A8">
        <w:rPr>
          <w:rFonts w:hint="eastAsia"/>
          <w:sz w:val="28"/>
          <w:szCs w:val="28"/>
        </w:rPr>
        <w:t>供应商</w:t>
      </w:r>
      <w:r w:rsidRPr="005C15A8">
        <w:rPr>
          <w:rFonts w:hint="eastAsia"/>
          <w:sz w:val="28"/>
          <w:szCs w:val="28"/>
        </w:rPr>
        <w:t>于</w:t>
      </w:r>
      <w:r w:rsidR="003D36C8" w:rsidRPr="005C15A8">
        <w:rPr>
          <w:rFonts w:hint="eastAsia"/>
          <w:sz w:val="28"/>
          <w:szCs w:val="28"/>
        </w:rPr>
        <w:t>2020</w:t>
      </w:r>
      <w:r w:rsidR="003D36C8" w:rsidRPr="005C15A8">
        <w:rPr>
          <w:rFonts w:hint="eastAsia"/>
          <w:sz w:val="28"/>
          <w:szCs w:val="28"/>
        </w:rPr>
        <w:t>年</w:t>
      </w:r>
      <w:r w:rsidR="003D36C8">
        <w:rPr>
          <w:rFonts w:hint="eastAsia"/>
          <w:sz w:val="28"/>
          <w:szCs w:val="28"/>
        </w:rPr>
        <w:t>12</w:t>
      </w:r>
      <w:r w:rsidR="003D36C8" w:rsidRPr="005C15A8">
        <w:rPr>
          <w:rFonts w:hint="eastAsia"/>
          <w:sz w:val="28"/>
          <w:szCs w:val="28"/>
        </w:rPr>
        <w:t>月</w:t>
      </w:r>
      <w:r w:rsidR="003D36C8">
        <w:rPr>
          <w:rFonts w:hint="eastAsia"/>
          <w:sz w:val="28"/>
          <w:szCs w:val="28"/>
        </w:rPr>
        <w:t>4</w:t>
      </w:r>
      <w:r w:rsidR="003D36C8" w:rsidRPr="005C15A8">
        <w:rPr>
          <w:rFonts w:hint="eastAsia"/>
          <w:sz w:val="28"/>
          <w:szCs w:val="28"/>
        </w:rPr>
        <w:t>日</w:t>
      </w:r>
      <w:r w:rsidR="003D36C8">
        <w:rPr>
          <w:rFonts w:hint="eastAsia"/>
          <w:sz w:val="28"/>
          <w:szCs w:val="28"/>
        </w:rPr>
        <w:t>上</w:t>
      </w:r>
      <w:r w:rsidR="003D36C8" w:rsidRPr="005C15A8">
        <w:rPr>
          <w:rFonts w:hint="eastAsia"/>
          <w:sz w:val="28"/>
          <w:szCs w:val="28"/>
        </w:rPr>
        <w:t>午</w:t>
      </w:r>
      <w:r w:rsidR="003D36C8">
        <w:rPr>
          <w:rFonts w:hint="eastAsia"/>
          <w:sz w:val="28"/>
          <w:szCs w:val="28"/>
        </w:rPr>
        <w:t>9</w:t>
      </w:r>
      <w:r w:rsidR="003D36C8" w:rsidRPr="005C15A8">
        <w:rPr>
          <w:rFonts w:hint="eastAsia"/>
          <w:sz w:val="28"/>
          <w:szCs w:val="28"/>
        </w:rPr>
        <w:t>：</w:t>
      </w:r>
      <w:r w:rsidR="003D36C8" w:rsidRPr="005C15A8">
        <w:rPr>
          <w:rFonts w:hint="eastAsia"/>
          <w:sz w:val="28"/>
          <w:szCs w:val="28"/>
        </w:rPr>
        <w:t>00</w:t>
      </w:r>
      <w:r w:rsidRPr="005C15A8">
        <w:rPr>
          <w:rFonts w:hint="eastAsia"/>
          <w:sz w:val="28"/>
          <w:szCs w:val="28"/>
        </w:rPr>
        <w:t>（北京时间）（报价单递交截止时间）前将报价单</w:t>
      </w:r>
      <w:r w:rsidR="00A46DB2" w:rsidRPr="005C15A8">
        <w:rPr>
          <w:rFonts w:hint="eastAsia"/>
          <w:sz w:val="28"/>
          <w:szCs w:val="28"/>
        </w:rPr>
        <w:t>和</w:t>
      </w:r>
      <w:r w:rsidR="001C36E0" w:rsidRPr="005C15A8">
        <w:rPr>
          <w:rFonts w:hint="eastAsia"/>
          <w:sz w:val="28"/>
          <w:szCs w:val="28"/>
        </w:rPr>
        <w:t>投标文件</w:t>
      </w:r>
      <w:r w:rsidRPr="005C15A8">
        <w:rPr>
          <w:rFonts w:hint="eastAsia"/>
          <w:sz w:val="28"/>
          <w:szCs w:val="28"/>
        </w:rPr>
        <w:t>（须盖单位公章）</w:t>
      </w:r>
      <w:r w:rsidR="00AB366B" w:rsidRPr="005C15A8">
        <w:rPr>
          <w:rFonts w:hint="eastAsia"/>
          <w:sz w:val="28"/>
          <w:szCs w:val="28"/>
        </w:rPr>
        <w:t>交至</w:t>
      </w:r>
      <w:r w:rsidR="00866D36">
        <w:rPr>
          <w:rFonts w:hint="eastAsia"/>
          <w:sz w:val="28"/>
          <w:szCs w:val="28"/>
        </w:rPr>
        <w:t>浙江大学医学院附属妇产科医院</w:t>
      </w:r>
      <w:r w:rsidR="00AB366B" w:rsidRPr="005C15A8">
        <w:rPr>
          <w:rFonts w:hint="eastAsia"/>
          <w:sz w:val="28"/>
          <w:szCs w:val="28"/>
        </w:rPr>
        <w:t>1</w:t>
      </w:r>
      <w:r w:rsidR="00AB366B" w:rsidRPr="005C15A8">
        <w:rPr>
          <w:rFonts w:hint="eastAsia"/>
          <w:sz w:val="28"/>
          <w:szCs w:val="28"/>
        </w:rPr>
        <w:t>号楼</w:t>
      </w:r>
      <w:r w:rsidR="00AB366B" w:rsidRPr="005C15A8">
        <w:rPr>
          <w:rFonts w:hint="eastAsia"/>
          <w:sz w:val="28"/>
          <w:szCs w:val="28"/>
        </w:rPr>
        <w:t>15</w:t>
      </w:r>
      <w:r w:rsidR="00AB366B" w:rsidRPr="005C15A8">
        <w:rPr>
          <w:rFonts w:hint="eastAsia"/>
          <w:sz w:val="28"/>
          <w:szCs w:val="28"/>
        </w:rPr>
        <w:t>楼</w:t>
      </w:r>
      <w:r w:rsidR="00AB366B" w:rsidRPr="005C15A8">
        <w:rPr>
          <w:rFonts w:hint="eastAsia"/>
          <w:sz w:val="28"/>
          <w:szCs w:val="28"/>
        </w:rPr>
        <w:t>1502</w:t>
      </w:r>
      <w:r w:rsidR="00AB366B" w:rsidRPr="005C15A8">
        <w:rPr>
          <w:rFonts w:hint="eastAsia"/>
          <w:sz w:val="28"/>
          <w:szCs w:val="28"/>
        </w:rPr>
        <w:t>总务科</w:t>
      </w:r>
      <w:r w:rsidRPr="005C15A8">
        <w:rPr>
          <w:rFonts w:hint="eastAsia"/>
          <w:sz w:val="28"/>
          <w:szCs w:val="28"/>
        </w:rPr>
        <w:t>（</w:t>
      </w:r>
      <w:r w:rsidR="004627E7" w:rsidRPr="005C15A8">
        <w:rPr>
          <w:rFonts w:hint="eastAsia"/>
          <w:sz w:val="28"/>
          <w:szCs w:val="28"/>
        </w:rPr>
        <w:t>联系人</w:t>
      </w:r>
      <w:r w:rsidRPr="005C15A8">
        <w:rPr>
          <w:rFonts w:hint="eastAsia"/>
          <w:sz w:val="28"/>
          <w:szCs w:val="28"/>
        </w:rPr>
        <w:t>：</w:t>
      </w:r>
      <w:r w:rsidR="00E401F9" w:rsidRPr="005C15A8">
        <w:rPr>
          <w:rFonts w:hint="eastAsia"/>
          <w:sz w:val="28"/>
          <w:szCs w:val="28"/>
        </w:rPr>
        <w:t>姚</w:t>
      </w:r>
      <w:r w:rsidR="004627E7" w:rsidRPr="005C15A8">
        <w:rPr>
          <w:rFonts w:hint="eastAsia"/>
          <w:sz w:val="28"/>
          <w:szCs w:val="28"/>
        </w:rPr>
        <w:t>工</w:t>
      </w:r>
      <w:r w:rsidRPr="005C15A8">
        <w:rPr>
          <w:rFonts w:hint="eastAsia"/>
          <w:sz w:val="28"/>
          <w:szCs w:val="28"/>
        </w:rPr>
        <w:t>，联系电话：</w:t>
      </w:r>
      <w:r w:rsidR="004627E7" w:rsidRPr="005C15A8">
        <w:rPr>
          <w:rFonts w:hint="eastAsia"/>
          <w:sz w:val="28"/>
          <w:szCs w:val="28"/>
        </w:rPr>
        <w:t>0571-89991062</w:t>
      </w:r>
      <w:r w:rsidRPr="005C15A8">
        <w:rPr>
          <w:rFonts w:hint="eastAsia"/>
          <w:sz w:val="28"/>
          <w:szCs w:val="28"/>
        </w:rPr>
        <w:t>）。</w:t>
      </w:r>
    </w:p>
    <w:p w:rsidR="0033578E" w:rsidRPr="005C15A8" w:rsidRDefault="0033578E" w:rsidP="00B76E05">
      <w:pPr>
        <w:spacing w:line="360" w:lineRule="auto"/>
        <w:ind w:firstLineChars="200" w:firstLine="562"/>
        <w:rPr>
          <w:rFonts w:hAnsi="宋体"/>
          <w:b/>
          <w:sz w:val="28"/>
          <w:szCs w:val="28"/>
        </w:rPr>
      </w:pPr>
    </w:p>
    <w:p w:rsidR="00902E13" w:rsidRPr="005C15A8" w:rsidRDefault="00902E13" w:rsidP="00B76E05">
      <w:pPr>
        <w:spacing w:line="360" w:lineRule="auto"/>
        <w:ind w:firstLineChars="200" w:firstLine="562"/>
        <w:rPr>
          <w:b/>
          <w:sz w:val="28"/>
          <w:szCs w:val="28"/>
        </w:rPr>
      </w:pPr>
      <w:r w:rsidRPr="005C15A8">
        <w:rPr>
          <w:rFonts w:hAnsi="宋体" w:hint="eastAsia"/>
          <w:b/>
          <w:sz w:val="28"/>
          <w:szCs w:val="28"/>
        </w:rPr>
        <w:t>附件</w:t>
      </w:r>
      <w:r w:rsidR="00163F1C" w:rsidRPr="005C15A8">
        <w:rPr>
          <w:rFonts w:hAnsi="宋体" w:hint="eastAsia"/>
          <w:b/>
          <w:sz w:val="28"/>
          <w:szCs w:val="28"/>
        </w:rPr>
        <w:t>1</w:t>
      </w:r>
      <w:r w:rsidRPr="005C15A8">
        <w:rPr>
          <w:rFonts w:hAnsi="宋体" w:hint="eastAsia"/>
          <w:b/>
          <w:sz w:val="28"/>
          <w:szCs w:val="28"/>
        </w:rPr>
        <w:t>：</w:t>
      </w:r>
    </w:p>
    <w:p w:rsidR="00521B48" w:rsidRPr="005C15A8" w:rsidRDefault="00521B48" w:rsidP="00521B48">
      <w:pPr>
        <w:jc w:val="left"/>
        <w:rPr>
          <w:rFonts w:hAnsi="宋体"/>
          <w:b/>
          <w:sz w:val="28"/>
          <w:szCs w:val="28"/>
        </w:rPr>
      </w:pPr>
      <w:r w:rsidRPr="005C15A8">
        <w:rPr>
          <w:rFonts w:hAnsi="宋体" w:hint="eastAsia"/>
          <w:b/>
          <w:sz w:val="28"/>
          <w:szCs w:val="28"/>
        </w:rPr>
        <w:t>评分细则</w:t>
      </w:r>
    </w:p>
    <w:p w:rsidR="00521B48" w:rsidRPr="005C15A8" w:rsidRDefault="00521B48" w:rsidP="00521B48">
      <w:pPr>
        <w:tabs>
          <w:tab w:val="left" w:pos="735"/>
        </w:tabs>
        <w:adjustRightInd w:val="0"/>
        <w:snapToGrid w:val="0"/>
        <w:spacing w:line="360" w:lineRule="auto"/>
        <w:rPr>
          <w:rFonts w:ascii="宋体" w:hAnsi="宋体" w:cs="宋体"/>
          <w:b/>
          <w:kern w:val="0"/>
          <w:sz w:val="28"/>
          <w:szCs w:val="28"/>
          <w:lang w:val="zh-CN"/>
        </w:rPr>
      </w:pPr>
      <w:r w:rsidRPr="005C15A8">
        <w:rPr>
          <w:rFonts w:ascii="宋体" w:hAnsi="宋体" w:cs="宋体" w:hint="eastAsia"/>
          <w:b/>
          <w:kern w:val="0"/>
          <w:sz w:val="28"/>
          <w:szCs w:val="28"/>
          <w:lang w:val="zh-CN"/>
        </w:rPr>
        <w:t>1、资信、技术及其他部分评审（满分</w:t>
      </w:r>
      <w:r w:rsidR="009E2456" w:rsidRPr="005C15A8">
        <w:rPr>
          <w:rFonts w:ascii="宋体" w:hAnsi="宋体" w:cs="宋体" w:hint="eastAsia"/>
          <w:b/>
          <w:kern w:val="0"/>
          <w:sz w:val="28"/>
          <w:szCs w:val="28"/>
          <w:lang w:val="zh-CN"/>
        </w:rPr>
        <w:t>5</w:t>
      </w:r>
      <w:r w:rsidRPr="005C15A8">
        <w:rPr>
          <w:rFonts w:ascii="宋体" w:hAnsi="宋体" w:cs="宋体" w:hint="eastAsia"/>
          <w:b/>
          <w:kern w:val="0"/>
          <w:sz w:val="28"/>
          <w:szCs w:val="28"/>
          <w:lang w:val="zh-CN"/>
        </w:rPr>
        <w:t>0分）</w:t>
      </w:r>
    </w:p>
    <w:tbl>
      <w:tblPr>
        <w:tblW w:w="9030" w:type="dxa"/>
        <w:jc w:val="center"/>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5534"/>
        <w:gridCol w:w="2672"/>
      </w:tblGrid>
      <w:tr w:rsidR="00521B48" w:rsidRPr="005C15A8">
        <w:trPr>
          <w:trHeight w:val="121"/>
          <w:jc w:val="center"/>
        </w:trPr>
        <w:tc>
          <w:tcPr>
            <w:tcW w:w="824" w:type="dxa"/>
            <w:vAlign w:val="center"/>
          </w:tcPr>
          <w:p w:rsidR="00521B48" w:rsidRPr="005C15A8" w:rsidRDefault="000E479B" w:rsidP="001E7F56">
            <w:pPr>
              <w:ind w:rightChars="-10" w:right="-21"/>
              <w:jc w:val="center"/>
              <w:rPr>
                <w:rFonts w:ascii="宋体" w:hAnsi="宋体"/>
                <w:sz w:val="28"/>
                <w:szCs w:val="28"/>
              </w:rPr>
            </w:pPr>
            <w:r w:rsidRPr="005C15A8">
              <w:rPr>
                <w:rFonts w:ascii="宋体" w:hAnsi="宋体" w:hint="eastAsia"/>
                <w:sz w:val="28"/>
                <w:szCs w:val="28"/>
              </w:rPr>
              <w:t>1</w:t>
            </w:r>
          </w:p>
        </w:tc>
        <w:tc>
          <w:tcPr>
            <w:tcW w:w="5534" w:type="dxa"/>
            <w:vAlign w:val="center"/>
          </w:tcPr>
          <w:p w:rsidR="00521B48" w:rsidRPr="005C15A8" w:rsidRDefault="00B41E19" w:rsidP="00E44FBF">
            <w:pPr>
              <w:ind w:rightChars="-10" w:right="-21"/>
              <w:rPr>
                <w:rFonts w:ascii="宋体" w:hAnsi="宋体"/>
                <w:sz w:val="28"/>
                <w:szCs w:val="28"/>
              </w:rPr>
            </w:pPr>
            <w:r w:rsidRPr="005C15A8">
              <w:rPr>
                <w:rFonts w:ascii="宋体" w:hAnsi="宋体" w:hint="eastAsia"/>
                <w:sz w:val="28"/>
                <w:szCs w:val="28"/>
              </w:rPr>
              <w:t>根据供应商自201</w:t>
            </w:r>
            <w:r w:rsidR="00E44FBF" w:rsidRPr="005C15A8">
              <w:rPr>
                <w:rFonts w:ascii="宋体" w:hAnsi="宋体" w:hint="eastAsia"/>
                <w:sz w:val="28"/>
                <w:szCs w:val="28"/>
              </w:rPr>
              <w:t>8</w:t>
            </w:r>
            <w:r w:rsidRPr="005C15A8">
              <w:rPr>
                <w:rFonts w:ascii="宋体" w:hAnsi="宋体" w:hint="eastAsia"/>
                <w:sz w:val="28"/>
                <w:szCs w:val="28"/>
              </w:rPr>
              <w:t>年1月1日以来提供的类似项目供货业绩进行评分</w:t>
            </w:r>
            <w:r w:rsidR="00521B48" w:rsidRPr="005C15A8">
              <w:rPr>
                <w:rFonts w:hAnsi="宋体" w:hint="eastAsia"/>
                <w:sz w:val="28"/>
                <w:szCs w:val="28"/>
              </w:rPr>
              <w:t>，提供成交通知书或</w:t>
            </w:r>
            <w:r w:rsidR="00E44FBF" w:rsidRPr="005C15A8">
              <w:rPr>
                <w:rFonts w:hAnsi="宋体" w:hint="eastAsia"/>
                <w:sz w:val="28"/>
                <w:szCs w:val="28"/>
              </w:rPr>
              <w:t>项目</w:t>
            </w:r>
            <w:r w:rsidR="00521B48" w:rsidRPr="005C15A8">
              <w:rPr>
                <w:rFonts w:hAnsi="宋体" w:hint="eastAsia"/>
                <w:sz w:val="28"/>
                <w:szCs w:val="28"/>
              </w:rPr>
              <w:t>合同复印件（原件备查），每一个业绩得</w:t>
            </w:r>
            <w:r w:rsidR="007D13FE" w:rsidRPr="005C15A8">
              <w:rPr>
                <w:rFonts w:hAnsi="宋体" w:hint="eastAsia"/>
                <w:sz w:val="28"/>
                <w:szCs w:val="28"/>
              </w:rPr>
              <w:t>2</w:t>
            </w:r>
            <w:r w:rsidR="00521B48" w:rsidRPr="005C15A8">
              <w:rPr>
                <w:rFonts w:hAnsi="宋体" w:hint="eastAsia"/>
                <w:sz w:val="28"/>
                <w:szCs w:val="28"/>
              </w:rPr>
              <w:t>分，最高</w:t>
            </w:r>
            <w:r w:rsidR="007D13FE" w:rsidRPr="005C15A8">
              <w:rPr>
                <w:rFonts w:hAnsi="宋体" w:hint="eastAsia"/>
                <w:sz w:val="28"/>
                <w:szCs w:val="28"/>
              </w:rPr>
              <w:t>10</w:t>
            </w:r>
            <w:r w:rsidR="00521B48" w:rsidRPr="005C15A8">
              <w:rPr>
                <w:rFonts w:hAnsi="宋体" w:hint="eastAsia"/>
                <w:sz w:val="28"/>
                <w:szCs w:val="28"/>
              </w:rPr>
              <w:t>分；</w:t>
            </w:r>
          </w:p>
        </w:tc>
        <w:tc>
          <w:tcPr>
            <w:tcW w:w="2672" w:type="dxa"/>
            <w:vAlign w:val="center"/>
          </w:tcPr>
          <w:p w:rsidR="00521B48" w:rsidRPr="005C15A8" w:rsidRDefault="00521B48" w:rsidP="007D13FE">
            <w:pPr>
              <w:ind w:rightChars="-10" w:right="-21"/>
              <w:jc w:val="center"/>
              <w:rPr>
                <w:rFonts w:ascii="宋体" w:hAnsi="宋体"/>
                <w:sz w:val="28"/>
                <w:szCs w:val="28"/>
              </w:rPr>
            </w:pPr>
            <w:r w:rsidRPr="005C15A8">
              <w:rPr>
                <w:rFonts w:ascii="宋体" w:hAnsi="宋体" w:hint="eastAsia"/>
                <w:sz w:val="28"/>
                <w:szCs w:val="28"/>
              </w:rPr>
              <w:t>0～</w:t>
            </w:r>
            <w:r w:rsidR="007D13FE" w:rsidRPr="005C15A8">
              <w:rPr>
                <w:rFonts w:ascii="宋体" w:hAnsi="宋体" w:hint="eastAsia"/>
                <w:sz w:val="28"/>
                <w:szCs w:val="28"/>
              </w:rPr>
              <w:t>10</w:t>
            </w:r>
            <w:r w:rsidRPr="005C15A8">
              <w:rPr>
                <w:rFonts w:ascii="宋体" w:hAnsi="宋体" w:hint="eastAsia"/>
                <w:sz w:val="28"/>
                <w:szCs w:val="28"/>
              </w:rPr>
              <w:t>分</w:t>
            </w:r>
          </w:p>
        </w:tc>
      </w:tr>
      <w:tr w:rsidR="00521B48" w:rsidRPr="005C15A8">
        <w:trPr>
          <w:trHeight w:val="121"/>
          <w:jc w:val="center"/>
        </w:trPr>
        <w:tc>
          <w:tcPr>
            <w:tcW w:w="824" w:type="dxa"/>
            <w:vAlign w:val="center"/>
          </w:tcPr>
          <w:p w:rsidR="00521B48" w:rsidRPr="005C15A8" w:rsidRDefault="000E479B" w:rsidP="001E7F56">
            <w:pPr>
              <w:ind w:rightChars="-10" w:right="-21"/>
              <w:jc w:val="center"/>
              <w:rPr>
                <w:rFonts w:ascii="宋体" w:hAnsi="宋体"/>
                <w:sz w:val="28"/>
                <w:szCs w:val="28"/>
              </w:rPr>
            </w:pPr>
            <w:r w:rsidRPr="005C15A8">
              <w:rPr>
                <w:rFonts w:ascii="宋体" w:hAnsi="宋体" w:hint="eastAsia"/>
                <w:sz w:val="28"/>
                <w:szCs w:val="28"/>
              </w:rPr>
              <w:t>2</w:t>
            </w:r>
          </w:p>
        </w:tc>
        <w:tc>
          <w:tcPr>
            <w:tcW w:w="5534" w:type="dxa"/>
            <w:vAlign w:val="center"/>
          </w:tcPr>
          <w:p w:rsidR="00C67748" w:rsidRPr="005C15A8" w:rsidRDefault="00417714" w:rsidP="009E2456">
            <w:pPr>
              <w:spacing w:line="360" w:lineRule="auto"/>
              <w:rPr>
                <w:rFonts w:hAnsi="宋体"/>
                <w:sz w:val="28"/>
                <w:szCs w:val="28"/>
              </w:rPr>
            </w:pPr>
            <w:r w:rsidRPr="005C15A8">
              <w:rPr>
                <w:rFonts w:ascii="宋体" w:hAnsi="宋体" w:hint="eastAsia"/>
                <w:sz w:val="28"/>
                <w:szCs w:val="28"/>
              </w:rPr>
              <w:t>产品参数及技术要求响应情况，供应商应在比选响应文件中提供产品参数及技术要求对照表。全部响应或优于各性能指标及技术</w:t>
            </w:r>
            <w:r w:rsidRPr="005C15A8">
              <w:rPr>
                <w:rFonts w:ascii="宋体" w:hAnsi="宋体" w:hint="eastAsia"/>
                <w:sz w:val="28"/>
                <w:szCs w:val="28"/>
              </w:rPr>
              <w:lastRenderedPageBreak/>
              <w:t>参数的得1</w:t>
            </w:r>
            <w:r w:rsidR="009E2456" w:rsidRPr="005C15A8">
              <w:rPr>
                <w:rFonts w:ascii="宋体" w:hAnsi="宋体" w:hint="eastAsia"/>
                <w:sz w:val="28"/>
                <w:szCs w:val="28"/>
              </w:rPr>
              <w:t>0</w:t>
            </w:r>
            <w:r w:rsidRPr="005C15A8">
              <w:rPr>
                <w:rFonts w:ascii="宋体" w:hAnsi="宋体" w:hint="eastAsia"/>
                <w:sz w:val="28"/>
                <w:szCs w:val="28"/>
              </w:rPr>
              <w:t>分。技术性能指标低于采购文件要求的每偏离一项扣</w:t>
            </w:r>
            <w:r w:rsidR="00263C92" w:rsidRPr="005C15A8">
              <w:rPr>
                <w:rFonts w:ascii="宋体" w:hAnsi="宋体" w:hint="eastAsia"/>
                <w:sz w:val="28"/>
                <w:szCs w:val="28"/>
              </w:rPr>
              <w:t>2</w:t>
            </w:r>
            <w:r w:rsidRPr="005C15A8">
              <w:rPr>
                <w:rFonts w:ascii="宋体" w:hAnsi="宋体" w:hint="eastAsia"/>
                <w:sz w:val="28"/>
                <w:szCs w:val="28"/>
              </w:rPr>
              <w:t>分，扣完为止。</w:t>
            </w:r>
          </w:p>
        </w:tc>
        <w:tc>
          <w:tcPr>
            <w:tcW w:w="2672" w:type="dxa"/>
            <w:vAlign w:val="center"/>
          </w:tcPr>
          <w:p w:rsidR="00C67748" w:rsidRPr="005C15A8" w:rsidRDefault="00C67748" w:rsidP="00417714">
            <w:pPr>
              <w:adjustRightInd w:val="0"/>
              <w:snapToGrid w:val="0"/>
              <w:jc w:val="center"/>
              <w:rPr>
                <w:rFonts w:ascii="宋体" w:hAnsi="宋体"/>
                <w:sz w:val="28"/>
                <w:szCs w:val="28"/>
              </w:rPr>
            </w:pPr>
            <w:r w:rsidRPr="005C15A8">
              <w:rPr>
                <w:rFonts w:ascii="宋体" w:hAnsi="宋体" w:hint="eastAsia"/>
                <w:sz w:val="28"/>
                <w:szCs w:val="28"/>
              </w:rPr>
              <w:lastRenderedPageBreak/>
              <w:t>0～</w:t>
            </w:r>
            <w:r w:rsidR="00C84F74" w:rsidRPr="005C15A8">
              <w:rPr>
                <w:rFonts w:ascii="宋体" w:hAnsi="宋体" w:hint="eastAsia"/>
                <w:sz w:val="28"/>
                <w:szCs w:val="28"/>
              </w:rPr>
              <w:t>1</w:t>
            </w:r>
            <w:r w:rsidR="009E2456" w:rsidRPr="005C15A8">
              <w:rPr>
                <w:rFonts w:ascii="宋体" w:hAnsi="宋体" w:hint="eastAsia"/>
                <w:sz w:val="28"/>
                <w:szCs w:val="28"/>
              </w:rPr>
              <w:t>0</w:t>
            </w:r>
            <w:r w:rsidRPr="005C15A8">
              <w:rPr>
                <w:rFonts w:ascii="宋体" w:hAnsi="宋体" w:hint="eastAsia"/>
                <w:sz w:val="28"/>
                <w:szCs w:val="28"/>
              </w:rPr>
              <w:t>分</w:t>
            </w:r>
          </w:p>
        </w:tc>
      </w:tr>
      <w:tr w:rsidR="00814DBD" w:rsidRPr="005C15A8">
        <w:trPr>
          <w:trHeight w:val="121"/>
          <w:jc w:val="center"/>
        </w:trPr>
        <w:tc>
          <w:tcPr>
            <w:tcW w:w="824" w:type="dxa"/>
            <w:vAlign w:val="center"/>
          </w:tcPr>
          <w:p w:rsidR="00814DBD" w:rsidRPr="005C15A8" w:rsidRDefault="005C4BDE" w:rsidP="001E7F56">
            <w:pPr>
              <w:ind w:rightChars="-10" w:right="-21"/>
              <w:jc w:val="center"/>
              <w:rPr>
                <w:rFonts w:ascii="宋体" w:hAnsi="宋体"/>
                <w:sz w:val="28"/>
                <w:szCs w:val="28"/>
              </w:rPr>
            </w:pPr>
            <w:r w:rsidRPr="005C15A8">
              <w:rPr>
                <w:rFonts w:ascii="宋体" w:hAnsi="宋体" w:hint="eastAsia"/>
                <w:sz w:val="28"/>
                <w:szCs w:val="28"/>
              </w:rPr>
              <w:lastRenderedPageBreak/>
              <w:t>3</w:t>
            </w:r>
          </w:p>
        </w:tc>
        <w:tc>
          <w:tcPr>
            <w:tcW w:w="5534" w:type="dxa"/>
            <w:vAlign w:val="center"/>
          </w:tcPr>
          <w:p w:rsidR="00814DBD" w:rsidRPr="005C15A8" w:rsidRDefault="00417714" w:rsidP="00C67748">
            <w:pPr>
              <w:ind w:rightChars="-10" w:right="-21"/>
              <w:rPr>
                <w:rFonts w:ascii="宋体" w:hAnsi="宋体"/>
                <w:sz w:val="28"/>
                <w:szCs w:val="28"/>
              </w:rPr>
            </w:pPr>
            <w:r w:rsidRPr="005C15A8">
              <w:rPr>
                <w:rFonts w:ascii="宋体" w:hAnsi="宋体" w:hint="eastAsia"/>
                <w:sz w:val="28"/>
                <w:szCs w:val="28"/>
              </w:rPr>
              <w:t>售后服务方案，包括设置专职售后服务人员，售后服务点的便利情况，售后服务响应时间情况 0-5分</w:t>
            </w:r>
          </w:p>
        </w:tc>
        <w:tc>
          <w:tcPr>
            <w:tcW w:w="2672" w:type="dxa"/>
            <w:vAlign w:val="center"/>
          </w:tcPr>
          <w:p w:rsidR="00417714" w:rsidRPr="005C15A8" w:rsidRDefault="00417714" w:rsidP="00417714">
            <w:pPr>
              <w:adjustRightInd w:val="0"/>
              <w:snapToGrid w:val="0"/>
              <w:jc w:val="center"/>
              <w:rPr>
                <w:rFonts w:ascii="宋体" w:hAnsi="宋体"/>
                <w:sz w:val="28"/>
                <w:szCs w:val="28"/>
              </w:rPr>
            </w:pPr>
            <w:r w:rsidRPr="005C15A8">
              <w:rPr>
                <w:rFonts w:ascii="宋体" w:hAnsi="宋体" w:hint="eastAsia"/>
                <w:sz w:val="28"/>
                <w:szCs w:val="28"/>
              </w:rPr>
              <w:t>优秀：4～5分</w:t>
            </w:r>
          </w:p>
          <w:p w:rsidR="00417714" w:rsidRPr="005C15A8" w:rsidRDefault="00417714" w:rsidP="00417714">
            <w:pPr>
              <w:adjustRightInd w:val="0"/>
              <w:snapToGrid w:val="0"/>
              <w:jc w:val="center"/>
              <w:rPr>
                <w:rFonts w:ascii="宋体" w:hAnsi="宋体"/>
                <w:sz w:val="28"/>
                <w:szCs w:val="28"/>
              </w:rPr>
            </w:pPr>
            <w:r w:rsidRPr="005C15A8">
              <w:rPr>
                <w:rFonts w:ascii="宋体" w:hAnsi="宋体" w:hint="eastAsia"/>
                <w:sz w:val="28"/>
                <w:szCs w:val="28"/>
              </w:rPr>
              <w:t>一般：2～3分</w:t>
            </w:r>
          </w:p>
          <w:p w:rsidR="00814DBD" w:rsidRPr="005C15A8" w:rsidRDefault="00417714" w:rsidP="00417714">
            <w:pPr>
              <w:adjustRightInd w:val="0"/>
              <w:snapToGrid w:val="0"/>
              <w:jc w:val="center"/>
              <w:rPr>
                <w:rFonts w:ascii="宋体" w:hAnsi="宋体"/>
                <w:sz w:val="28"/>
                <w:szCs w:val="28"/>
              </w:rPr>
            </w:pPr>
            <w:r w:rsidRPr="005C15A8">
              <w:rPr>
                <w:rFonts w:ascii="宋体" w:hAnsi="宋体" w:hint="eastAsia"/>
                <w:sz w:val="28"/>
                <w:szCs w:val="28"/>
              </w:rPr>
              <w:t>较差：0～1分</w:t>
            </w:r>
          </w:p>
        </w:tc>
      </w:tr>
      <w:tr w:rsidR="00417714" w:rsidRPr="005C15A8">
        <w:trPr>
          <w:trHeight w:val="121"/>
          <w:jc w:val="center"/>
        </w:trPr>
        <w:tc>
          <w:tcPr>
            <w:tcW w:w="824" w:type="dxa"/>
            <w:vAlign w:val="center"/>
          </w:tcPr>
          <w:p w:rsidR="00417714" w:rsidRPr="005C15A8" w:rsidRDefault="008C72FE" w:rsidP="001E7F56">
            <w:pPr>
              <w:ind w:rightChars="-10" w:right="-21"/>
              <w:jc w:val="center"/>
              <w:rPr>
                <w:rFonts w:ascii="宋体" w:hAnsi="宋体"/>
                <w:sz w:val="28"/>
                <w:szCs w:val="28"/>
              </w:rPr>
            </w:pPr>
            <w:r w:rsidRPr="005C15A8">
              <w:rPr>
                <w:rFonts w:ascii="宋体" w:hAnsi="宋体" w:hint="eastAsia"/>
                <w:sz w:val="28"/>
                <w:szCs w:val="28"/>
              </w:rPr>
              <w:t>4</w:t>
            </w:r>
          </w:p>
        </w:tc>
        <w:tc>
          <w:tcPr>
            <w:tcW w:w="5534" w:type="dxa"/>
            <w:vAlign w:val="center"/>
          </w:tcPr>
          <w:p w:rsidR="00417714" w:rsidRPr="005C15A8" w:rsidRDefault="00417714" w:rsidP="00C67748">
            <w:pPr>
              <w:ind w:rightChars="-10" w:right="-21"/>
              <w:rPr>
                <w:rFonts w:ascii="宋体" w:hAnsi="宋体"/>
                <w:sz w:val="28"/>
                <w:szCs w:val="28"/>
              </w:rPr>
            </w:pPr>
            <w:r w:rsidRPr="005C15A8">
              <w:rPr>
                <w:rFonts w:ascii="宋体" w:hAnsi="宋体" w:hint="eastAsia"/>
                <w:sz w:val="28"/>
                <w:szCs w:val="28"/>
              </w:rPr>
              <w:t>磋商设备的配件、附件、备品备件的准备和保障措施情况0-5分</w:t>
            </w:r>
          </w:p>
        </w:tc>
        <w:tc>
          <w:tcPr>
            <w:tcW w:w="2672" w:type="dxa"/>
            <w:vAlign w:val="center"/>
          </w:tcPr>
          <w:p w:rsidR="00417714" w:rsidRPr="005C15A8" w:rsidRDefault="00417714" w:rsidP="00417714">
            <w:pPr>
              <w:adjustRightInd w:val="0"/>
              <w:snapToGrid w:val="0"/>
              <w:jc w:val="center"/>
              <w:rPr>
                <w:rFonts w:ascii="宋体" w:hAnsi="宋体"/>
                <w:sz w:val="28"/>
                <w:szCs w:val="28"/>
              </w:rPr>
            </w:pPr>
            <w:r w:rsidRPr="005C15A8">
              <w:rPr>
                <w:rFonts w:ascii="宋体" w:hAnsi="宋体" w:hint="eastAsia"/>
                <w:sz w:val="28"/>
                <w:szCs w:val="28"/>
              </w:rPr>
              <w:t>优秀：4～5分</w:t>
            </w:r>
          </w:p>
          <w:p w:rsidR="00417714" w:rsidRPr="005C15A8" w:rsidRDefault="00417714" w:rsidP="00417714">
            <w:pPr>
              <w:adjustRightInd w:val="0"/>
              <w:snapToGrid w:val="0"/>
              <w:jc w:val="center"/>
              <w:rPr>
                <w:rFonts w:ascii="宋体" w:hAnsi="宋体"/>
                <w:sz w:val="28"/>
                <w:szCs w:val="28"/>
              </w:rPr>
            </w:pPr>
            <w:r w:rsidRPr="005C15A8">
              <w:rPr>
                <w:rFonts w:ascii="宋体" w:hAnsi="宋体" w:hint="eastAsia"/>
                <w:sz w:val="28"/>
                <w:szCs w:val="28"/>
              </w:rPr>
              <w:t>一般：2～3分</w:t>
            </w:r>
          </w:p>
          <w:p w:rsidR="00417714" w:rsidRPr="005C15A8" w:rsidRDefault="00417714" w:rsidP="00417714">
            <w:pPr>
              <w:adjustRightInd w:val="0"/>
              <w:snapToGrid w:val="0"/>
              <w:jc w:val="center"/>
              <w:rPr>
                <w:rFonts w:ascii="宋体" w:hAnsi="宋体"/>
                <w:sz w:val="28"/>
                <w:szCs w:val="28"/>
              </w:rPr>
            </w:pPr>
            <w:r w:rsidRPr="005C15A8">
              <w:rPr>
                <w:rFonts w:ascii="宋体" w:hAnsi="宋体" w:hint="eastAsia"/>
                <w:sz w:val="28"/>
                <w:szCs w:val="28"/>
              </w:rPr>
              <w:t>较差：0～1分</w:t>
            </w:r>
          </w:p>
        </w:tc>
      </w:tr>
      <w:tr w:rsidR="00C84F74" w:rsidRPr="005C15A8">
        <w:trPr>
          <w:trHeight w:val="121"/>
          <w:jc w:val="center"/>
        </w:trPr>
        <w:tc>
          <w:tcPr>
            <w:tcW w:w="824" w:type="dxa"/>
            <w:vAlign w:val="center"/>
          </w:tcPr>
          <w:p w:rsidR="00C84F74" w:rsidRPr="005C15A8" w:rsidRDefault="008C72FE" w:rsidP="001E7F56">
            <w:pPr>
              <w:ind w:rightChars="-10" w:right="-21"/>
              <w:jc w:val="center"/>
              <w:rPr>
                <w:rFonts w:ascii="宋体" w:hAnsi="宋体"/>
                <w:sz w:val="28"/>
                <w:szCs w:val="28"/>
              </w:rPr>
            </w:pPr>
            <w:r w:rsidRPr="005C15A8">
              <w:rPr>
                <w:rFonts w:ascii="宋体" w:hAnsi="宋体" w:hint="eastAsia"/>
                <w:sz w:val="28"/>
                <w:szCs w:val="28"/>
              </w:rPr>
              <w:t>5</w:t>
            </w:r>
          </w:p>
        </w:tc>
        <w:tc>
          <w:tcPr>
            <w:tcW w:w="5534" w:type="dxa"/>
            <w:vAlign w:val="center"/>
          </w:tcPr>
          <w:p w:rsidR="00C84F74" w:rsidRPr="005C15A8" w:rsidRDefault="00417714" w:rsidP="00C67748">
            <w:pPr>
              <w:ind w:rightChars="-10" w:right="-21"/>
              <w:rPr>
                <w:rFonts w:ascii="宋体" w:hAnsi="宋体"/>
                <w:sz w:val="28"/>
                <w:szCs w:val="28"/>
              </w:rPr>
            </w:pPr>
            <w:r w:rsidRPr="005C15A8">
              <w:rPr>
                <w:rFonts w:ascii="宋体" w:hAnsi="宋体" w:hint="eastAsia"/>
                <w:sz w:val="28"/>
                <w:szCs w:val="28"/>
              </w:rPr>
              <w:t>供应商提供设备安装、调试方案，降低对周边环境的影响，减少线路停电次数，保证效益最大化的方案措施情况</w:t>
            </w:r>
          </w:p>
        </w:tc>
        <w:tc>
          <w:tcPr>
            <w:tcW w:w="2672" w:type="dxa"/>
            <w:vAlign w:val="center"/>
          </w:tcPr>
          <w:p w:rsidR="00417714" w:rsidRPr="005C15A8" w:rsidRDefault="00417714" w:rsidP="00417714">
            <w:pPr>
              <w:adjustRightInd w:val="0"/>
              <w:snapToGrid w:val="0"/>
              <w:jc w:val="center"/>
              <w:rPr>
                <w:rFonts w:ascii="宋体" w:hAnsi="宋体"/>
                <w:sz w:val="28"/>
                <w:szCs w:val="28"/>
              </w:rPr>
            </w:pPr>
            <w:r w:rsidRPr="005C15A8">
              <w:rPr>
                <w:rFonts w:ascii="宋体" w:hAnsi="宋体" w:hint="eastAsia"/>
                <w:sz w:val="28"/>
                <w:szCs w:val="28"/>
              </w:rPr>
              <w:t>优秀：4～5分</w:t>
            </w:r>
          </w:p>
          <w:p w:rsidR="00417714" w:rsidRPr="005C15A8" w:rsidRDefault="00417714" w:rsidP="00417714">
            <w:pPr>
              <w:adjustRightInd w:val="0"/>
              <w:snapToGrid w:val="0"/>
              <w:jc w:val="center"/>
              <w:rPr>
                <w:rFonts w:ascii="宋体" w:hAnsi="宋体"/>
                <w:sz w:val="28"/>
                <w:szCs w:val="28"/>
              </w:rPr>
            </w:pPr>
            <w:r w:rsidRPr="005C15A8">
              <w:rPr>
                <w:rFonts w:ascii="宋体" w:hAnsi="宋体" w:hint="eastAsia"/>
                <w:sz w:val="28"/>
                <w:szCs w:val="28"/>
              </w:rPr>
              <w:t>一般：2～3分</w:t>
            </w:r>
          </w:p>
          <w:p w:rsidR="00C84F74" w:rsidRPr="005C15A8" w:rsidRDefault="00417714" w:rsidP="00417714">
            <w:pPr>
              <w:adjustRightInd w:val="0"/>
              <w:snapToGrid w:val="0"/>
              <w:jc w:val="center"/>
              <w:rPr>
                <w:rFonts w:ascii="宋体" w:hAnsi="宋体"/>
                <w:sz w:val="28"/>
                <w:szCs w:val="28"/>
              </w:rPr>
            </w:pPr>
            <w:r w:rsidRPr="005C15A8">
              <w:rPr>
                <w:rFonts w:ascii="宋体" w:hAnsi="宋体" w:hint="eastAsia"/>
                <w:sz w:val="28"/>
                <w:szCs w:val="28"/>
              </w:rPr>
              <w:t>较差：0～1分</w:t>
            </w:r>
          </w:p>
        </w:tc>
      </w:tr>
      <w:tr w:rsidR="00521B48" w:rsidRPr="005C15A8" w:rsidTr="008C72FE">
        <w:trPr>
          <w:trHeight w:val="1023"/>
          <w:jc w:val="center"/>
        </w:trPr>
        <w:tc>
          <w:tcPr>
            <w:tcW w:w="824" w:type="dxa"/>
            <w:vAlign w:val="center"/>
          </w:tcPr>
          <w:p w:rsidR="00521B48" w:rsidRPr="005C15A8" w:rsidRDefault="008C72FE" w:rsidP="001E7F56">
            <w:pPr>
              <w:ind w:rightChars="-10" w:right="-21"/>
              <w:jc w:val="center"/>
              <w:rPr>
                <w:rFonts w:ascii="宋体" w:hAnsi="宋体"/>
                <w:sz w:val="28"/>
                <w:szCs w:val="28"/>
              </w:rPr>
            </w:pPr>
            <w:r w:rsidRPr="005C15A8">
              <w:rPr>
                <w:rFonts w:ascii="宋体" w:hAnsi="宋体" w:hint="eastAsia"/>
                <w:sz w:val="28"/>
                <w:szCs w:val="28"/>
              </w:rPr>
              <w:t>6</w:t>
            </w:r>
          </w:p>
        </w:tc>
        <w:tc>
          <w:tcPr>
            <w:tcW w:w="5534" w:type="dxa"/>
            <w:vAlign w:val="center"/>
          </w:tcPr>
          <w:p w:rsidR="00521B48" w:rsidRPr="005C15A8" w:rsidRDefault="008D3D03" w:rsidP="0051134B">
            <w:pPr>
              <w:ind w:rightChars="-10" w:right="-21"/>
              <w:rPr>
                <w:rFonts w:ascii="宋体" w:hAnsi="宋体"/>
                <w:sz w:val="28"/>
                <w:szCs w:val="28"/>
              </w:rPr>
            </w:pPr>
            <w:r w:rsidRPr="005C15A8">
              <w:rPr>
                <w:rFonts w:ascii="宋体" w:hAnsi="宋体" w:cs="宋体" w:hint="eastAsia"/>
                <w:sz w:val="28"/>
                <w:szCs w:val="28"/>
              </w:rPr>
              <w:t>原厂提供的</w:t>
            </w:r>
            <w:r w:rsidR="00895D8A" w:rsidRPr="005C15A8">
              <w:rPr>
                <w:rFonts w:ascii="宋体" w:hAnsi="宋体" w:cs="宋体" w:hint="eastAsia"/>
                <w:sz w:val="28"/>
                <w:szCs w:val="28"/>
              </w:rPr>
              <w:t>设备质保期限</w:t>
            </w:r>
            <w:r w:rsidR="00AB6FB7" w:rsidRPr="005C15A8">
              <w:rPr>
                <w:rFonts w:ascii="宋体" w:hAnsi="宋体" w:cs="宋体" w:hint="eastAsia"/>
                <w:sz w:val="28"/>
                <w:szCs w:val="28"/>
              </w:rPr>
              <w:t>。</w:t>
            </w:r>
          </w:p>
        </w:tc>
        <w:tc>
          <w:tcPr>
            <w:tcW w:w="2672" w:type="dxa"/>
            <w:vAlign w:val="center"/>
          </w:tcPr>
          <w:p w:rsidR="0059575C" w:rsidRPr="005C15A8" w:rsidRDefault="0059575C" w:rsidP="00417714">
            <w:pPr>
              <w:adjustRightInd w:val="0"/>
              <w:snapToGrid w:val="0"/>
              <w:jc w:val="center"/>
              <w:rPr>
                <w:rFonts w:ascii="宋体" w:hAnsi="宋体"/>
                <w:sz w:val="28"/>
                <w:szCs w:val="28"/>
              </w:rPr>
            </w:pPr>
            <w:r w:rsidRPr="005C15A8">
              <w:rPr>
                <w:rFonts w:ascii="宋体" w:hAnsi="宋体" w:hint="eastAsia"/>
                <w:sz w:val="28"/>
                <w:szCs w:val="28"/>
              </w:rPr>
              <w:t>三年</w:t>
            </w:r>
            <w:r w:rsidR="00417714" w:rsidRPr="005C15A8">
              <w:rPr>
                <w:rFonts w:ascii="宋体" w:hAnsi="宋体" w:hint="eastAsia"/>
                <w:sz w:val="28"/>
                <w:szCs w:val="28"/>
              </w:rPr>
              <w:t>：5分</w:t>
            </w:r>
          </w:p>
          <w:p w:rsidR="00417714" w:rsidRPr="005C15A8" w:rsidRDefault="0059575C" w:rsidP="00417714">
            <w:pPr>
              <w:adjustRightInd w:val="0"/>
              <w:snapToGrid w:val="0"/>
              <w:jc w:val="center"/>
              <w:rPr>
                <w:rFonts w:ascii="宋体" w:hAnsi="宋体"/>
                <w:sz w:val="28"/>
                <w:szCs w:val="28"/>
              </w:rPr>
            </w:pPr>
            <w:r w:rsidRPr="005C15A8">
              <w:rPr>
                <w:rFonts w:ascii="宋体" w:hAnsi="宋体" w:hint="eastAsia"/>
                <w:sz w:val="28"/>
                <w:szCs w:val="28"/>
              </w:rPr>
              <w:t>二年</w:t>
            </w:r>
            <w:r w:rsidR="00417714" w:rsidRPr="005C15A8">
              <w:rPr>
                <w:rFonts w:ascii="宋体" w:hAnsi="宋体" w:hint="eastAsia"/>
                <w:sz w:val="28"/>
                <w:szCs w:val="28"/>
              </w:rPr>
              <w:t>：3分</w:t>
            </w:r>
          </w:p>
          <w:p w:rsidR="00521B48" w:rsidRPr="005C15A8" w:rsidRDefault="0059575C" w:rsidP="005C1C5E">
            <w:pPr>
              <w:adjustRightInd w:val="0"/>
              <w:snapToGrid w:val="0"/>
              <w:jc w:val="center"/>
              <w:rPr>
                <w:rFonts w:ascii="宋体" w:hAnsi="宋体"/>
                <w:sz w:val="28"/>
                <w:szCs w:val="28"/>
              </w:rPr>
            </w:pPr>
            <w:r w:rsidRPr="005C15A8">
              <w:rPr>
                <w:rFonts w:ascii="宋体" w:hAnsi="宋体" w:hint="eastAsia"/>
                <w:sz w:val="28"/>
                <w:szCs w:val="28"/>
              </w:rPr>
              <w:t>一年</w:t>
            </w:r>
            <w:r w:rsidR="00417714" w:rsidRPr="005C15A8">
              <w:rPr>
                <w:rFonts w:ascii="宋体" w:hAnsi="宋体" w:hint="eastAsia"/>
                <w:sz w:val="28"/>
                <w:szCs w:val="28"/>
              </w:rPr>
              <w:t>：1分</w:t>
            </w:r>
          </w:p>
        </w:tc>
      </w:tr>
      <w:tr w:rsidR="00417714" w:rsidRPr="005C15A8" w:rsidTr="002C1E9A">
        <w:trPr>
          <w:trHeight w:val="934"/>
          <w:jc w:val="center"/>
        </w:trPr>
        <w:tc>
          <w:tcPr>
            <w:tcW w:w="824" w:type="dxa"/>
            <w:vAlign w:val="center"/>
          </w:tcPr>
          <w:p w:rsidR="00417714" w:rsidRPr="005C15A8" w:rsidRDefault="008C72FE" w:rsidP="0033578E">
            <w:pPr>
              <w:ind w:rightChars="-10" w:right="-21"/>
              <w:jc w:val="center"/>
              <w:rPr>
                <w:rFonts w:ascii="宋体" w:hAnsi="宋体"/>
                <w:sz w:val="28"/>
                <w:szCs w:val="28"/>
              </w:rPr>
            </w:pPr>
            <w:r w:rsidRPr="005C15A8">
              <w:rPr>
                <w:rFonts w:ascii="宋体" w:hAnsi="宋体" w:hint="eastAsia"/>
                <w:sz w:val="28"/>
                <w:szCs w:val="28"/>
              </w:rPr>
              <w:t>7</w:t>
            </w:r>
          </w:p>
        </w:tc>
        <w:tc>
          <w:tcPr>
            <w:tcW w:w="5534" w:type="dxa"/>
            <w:vAlign w:val="center"/>
          </w:tcPr>
          <w:p w:rsidR="00417714" w:rsidRPr="005C15A8" w:rsidRDefault="00417714" w:rsidP="00E44FBF">
            <w:pPr>
              <w:adjustRightInd w:val="0"/>
              <w:snapToGrid w:val="0"/>
              <w:spacing w:line="360" w:lineRule="auto"/>
              <w:rPr>
                <w:rFonts w:ascii="宋体" w:hAnsi="宋体"/>
                <w:sz w:val="28"/>
                <w:szCs w:val="28"/>
              </w:rPr>
            </w:pPr>
            <w:r w:rsidRPr="005C15A8">
              <w:rPr>
                <w:rFonts w:ascii="宋体" w:hAnsi="宋体" w:cs="仿宋" w:hint="eastAsia"/>
                <w:sz w:val="28"/>
                <w:szCs w:val="28"/>
              </w:rPr>
              <w:t>突发性事件应急处理方案：应急方案是否及时、合理、完整、经济，是否充分考虑用户实际使用需求，措施得力</w:t>
            </w:r>
          </w:p>
        </w:tc>
        <w:tc>
          <w:tcPr>
            <w:tcW w:w="2672" w:type="dxa"/>
            <w:vAlign w:val="center"/>
          </w:tcPr>
          <w:p w:rsidR="00417714" w:rsidRPr="005C15A8" w:rsidRDefault="00417714" w:rsidP="00417714">
            <w:pPr>
              <w:adjustRightInd w:val="0"/>
              <w:snapToGrid w:val="0"/>
              <w:jc w:val="center"/>
              <w:rPr>
                <w:rFonts w:ascii="宋体" w:hAnsi="宋体"/>
                <w:sz w:val="28"/>
                <w:szCs w:val="28"/>
              </w:rPr>
            </w:pPr>
            <w:r w:rsidRPr="005C15A8">
              <w:rPr>
                <w:rFonts w:ascii="宋体" w:hAnsi="宋体" w:hint="eastAsia"/>
                <w:sz w:val="28"/>
                <w:szCs w:val="28"/>
              </w:rPr>
              <w:t>优秀：4～5分</w:t>
            </w:r>
          </w:p>
          <w:p w:rsidR="00417714" w:rsidRPr="005C15A8" w:rsidRDefault="00417714" w:rsidP="00417714">
            <w:pPr>
              <w:adjustRightInd w:val="0"/>
              <w:snapToGrid w:val="0"/>
              <w:jc w:val="center"/>
              <w:rPr>
                <w:rFonts w:ascii="宋体" w:hAnsi="宋体"/>
                <w:sz w:val="28"/>
                <w:szCs w:val="28"/>
              </w:rPr>
            </w:pPr>
            <w:r w:rsidRPr="005C15A8">
              <w:rPr>
                <w:rFonts w:ascii="宋体" w:hAnsi="宋体" w:hint="eastAsia"/>
                <w:sz w:val="28"/>
                <w:szCs w:val="28"/>
              </w:rPr>
              <w:t>一般：2～3分</w:t>
            </w:r>
          </w:p>
          <w:p w:rsidR="00417714" w:rsidRPr="005C15A8" w:rsidRDefault="00417714" w:rsidP="00417714">
            <w:pPr>
              <w:adjustRightInd w:val="0"/>
              <w:snapToGrid w:val="0"/>
              <w:jc w:val="center"/>
              <w:rPr>
                <w:rFonts w:ascii="宋体" w:hAnsi="宋体"/>
                <w:sz w:val="28"/>
                <w:szCs w:val="28"/>
              </w:rPr>
            </w:pPr>
            <w:r w:rsidRPr="005C15A8">
              <w:rPr>
                <w:rFonts w:ascii="宋体" w:hAnsi="宋体" w:hint="eastAsia"/>
                <w:sz w:val="28"/>
                <w:szCs w:val="28"/>
              </w:rPr>
              <w:t>较差：0～1分</w:t>
            </w:r>
          </w:p>
        </w:tc>
      </w:tr>
      <w:tr w:rsidR="007F6C58" w:rsidRPr="005C15A8">
        <w:trPr>
          <w:trHeight w:val="121"/>
          <w:jc w:val="center"/>
        </w:trPr>
        <w:tc>
          <w:tcPr>
            <w:tcW w:w="824" w:type="dxa"/>
            <w:vAlign w:val="center"/>
          </w:tcPr>
          <w:p w:rsidR="007F6C58" w:rsidRPr="005C15A8" w:rsidRDefault="008C72FE" w:rsidP="008C72FE">
            <w:pPr>
              <w:ind w:rightChars="-10" w:right="-21"/>
              <w:jc w:val="center"/>
              <w:rPr>
                <w:rFonts w:ascii="宋体" w:hAnsi="宋体"/>
                <w:sz w:val="28"/>
                <w:szCs w:val="28"/>
              </w:rPr>
            </w:pPr>
            <w:r w:rsidRPr="005C15A8">
              <w:rPr>
                <w:rFonts w:ascii="宋体" w:hAnsi="宋体" w:hint="eastAsia"/>
                <w:sz w:val="28"/>
                <w:szCs w:val="28"/>
              </w:rPr>
              <w:t>8</w:t>
            </w:r>
          </w:p>
        </w:tc>
        <w:tc>
          <w:tcPr>
            <w:tcW w:w="5534" w:type="dxa"/>
            <w:vAlign w:val="center"/>
          </w:tcPr>
          <w:p w:rsidR="007F6C58" w:rsidRPr="005C15A8" w:rsidRDefault="007F6C58" w:rsidP="001E7F56">
            <w:pPr>
              <w:ind w:rightChars="-10" w:right="-21"/>
              <w:rPr>
                <w:rFonts w:ascii="宋体" w:hAnsi="宋体"/>
                <w:sz w:val="28"/>
                <w:szCs w:val="28"/>
              </w:rPr>
            </w:pPr>
            <w:r w:rsidRPr="005C15A8">
              <w:rPr>
                <w:rFonts w:ascii="宋体" w:hAnsi="宋体" w:hint="eastAsia"/>
                <w:sz w:val="28"/>
                <w:szCs w:val="28"/>
              </w:rPr>
              <w:t>其他：其他有利于采购人的条件和承诺等</w:t>
            </w:r>
          </w:p>
        </w:tc>
        <w:tc>
          <w:tcPr>
            <w:tcW w:w="2672" w:type="dxa"/>
            <w:vAlign w:val="center"/>
          </w:tcPr>
          <w:p w:rsidR="00417714" w:rsidRPr="005C15A8" w:rsidRDefault="00417714" w:rsidP="00417714">
            <w:pPr>
              <w:adjustRightInd w:val="0"/>
              <w:snapToGrid w:val="0"/>
              <w:jc w:val="center"/>
              <w:rPr>
                <w:rFonts w:ascii="宋体" w:hAnsi="宋体"/>
                <w:sz w:val="28"/>
                <w:szCs w:val="28"/>
              </w:rPr>
            </w:pPr>
            <w:r w:rsidRPr="005C15A8">
              <w:rPr>
                <w:rFonts w:ascii="宋体" w:hAnsi="宋体" w:hint="eastAsia"/>
                <w:sz w:val="28"/>
                <w:szCs w:val="28"/>
              </w:rPr>
              <w:t>优秀：4～5分</w:t>
            </w:r>
          </w:p>
          <w:p w:rsidR="00417714" w:rsidRPr="005C15A8" w:rsidRDefault="00417714" w:rsidP="00417714">
            <w:pPr>
              <w:adjustRightInd w:val="0"/>
              <w:snapToGrid w:val="0"/>
              <w:jc w:val="center"/>
              <w:rPr>
                <w:rFonts w:ascii="宋体" w:hAnsi="宋体"/>
                <w:sz w:val="28"/>
                <w:szCs w:val="28"/>
              </w:rPr>
            </w:pPr>
            <w:r w:rsidRPr="005C15A8">
              <w:rPr>
                <w:rFonts w:ascii="宋体" w:hAnsi="宋体" w:hint="eastAsia"/>
                <w:sz w:val="28"/>
                <w:szCs w:val="28"/>
              </w:rPr>
              <w:t>一般：2～3分</w:t>
            </w:r>
          </w:p>
          <w:p w:rsidR="007F6C58" w:rsidRPr="005C15A8" w:rsidRDefault="00417714" w:rsidP="00417714">
            <w:pPr>
              <w:adjustRightInd w:val="0"/>
              <w:snapToGrid w:val="0"/>
              <w:jc w:val="center"/>
              <w:rPr>
                <w:rFonts w:ascii="宋体" w:hAnsi="宋体"/>
                <w:sz w:val="28"/>
                <w:szCs w:val="28"/>
              </w:rPr>
            </w:pPr>
            <w:r w:rsidRPr="005C15A8">
              <w:rPr>
                <w:rFonts w:ascii="宋体" w:hAnsi="宋体" w:hint="eastAsia"/>
                <w:sz w:val="28"/>
                <w:szCs w:val="28"/>
              </w:rPr>
              <w:t>较差：0～1分</w:t>
            </w:r>
          </w:p>
        </w:tc>
      </w:tr>
    </w:tbl>
    <w:p w:rsidR="00521B48" w:rsidRPr="005C15A8" w:rsidRDefault="00521B48" w:rsidP="003D36C8">
      <w:pPr>
        <w:pStyle w:val="a8"/>
        <w:spacing w:beforeLines="50" w:afterLines="50" w:line="360" w:lineRule="auto"/>
        <w:ind w:firstLine="0"/>
        <w:rPr>
          <w:rFonts w:hAnsi="宋体"/>
          <w:b/>
          <w:bCs/>
          <w:sz w:val="28"/>
          <w:szCs w:val="28"/>
        </w:rPr>
      </w:pPr>
      <w:r w:rsidRPr="005C15A8">
        <w:rPr>
          <w:rFonts w:hAnsi="宋体" w:hint="eastAsia"/>
          <w:b/>
          <w:sz w:val="28"/>
          <w:szCs w:val="28"/>
        </w:rPr>
        <w:t xml:space="preserve"> 2、</w:t>
      </w:r>
      <w:r w:rsidRPr="005C15A8">
        <w:rPr>
          <w:rFonts w:hAnsi="宋体"/>
          <w:b/>
          <w:bCs/>
          <w:sz w:val="28"/>
          <w:szCs w:val="28"/>
        </w:rPr>
        <w:t>价格</w:t>
      </w:r>
      <w:r w:rsidRPr="005C15A8">
        <w:rPr>
          <w:rFonts w:hAnsi="宋体" w:hint="eastAsia"/>
          <w:b/>
          <w:bCs/>
          <w:sz w:val="28"/>
          <w:szCs w:val="28"/>
        </w:rPr>
        <w:t>部分</w:t>
      </w:r>
      <w:r w:rsidRPr="005C15A8">
        <w:rPr>
          <w:rFonts w:hAnsi="宋体"/>
          <w:b/>
          <w:bCs/>
          <w:sz w:val="28"/>
          <w:szCs w:val="28"/>
        </w:rPr>
        <w:t>（</w:t>
      </w:r>
      <w:r w:rsidR="00D50223" w:rsidRPr="005C15A8">
        <w:rPr>
          <w:rFonts w:hAnsi="宋体" w:hint="eastAsia"/>
          <w:b/>
          <w:bCs/>
          <w:sz w:val="28"/>
          <w:szCs w:val="28"/>
          <w:u w:val="single"/>
        </w:rPr>
        <w:t>5</w:t>
      </w:r>
      <w:r w:rsidRPr="005C15A8">
        <w:rPr>
          <w:rFonts w:hAnsi="宋体" w:hint="eastAsia"/>
          <w:b/>
          <w:bCs/>
          <w:sz w:val="28"/>
          <w:szCs w:val="28"/>
          <w:u w:val="single"/>
        </w:rPr>
        <w:t>0</w:t>
      </w:r>
      <w:r w:rsidRPr="005C15A8">
        <w:rPr>
          <w:rFonts w:hAnsi="宋体"/>
          <w:b/>
          <w:bCs/>
          <w:sz w:val="28"/>
          <w:szCs w:val="28"/>
        </w:rPr>
        <w:t>分）</w:t>
      </w:r>
    </w:p>
    <w:p w:rsidR="00521B48" w:rsidRPr="005C15A8" w:rsidRDefault="00521B48" w:rsidP="003D36C8">
      <w:pPr>
        <w:pStyle w:val="a8"/>
        <w:spacing w:beforeLines="50" w:afterLines="50" w:line="360" w:lineRule="auto"/>
        <w:ind w:firstLineChars="200" w:firstLine="544"/>
        <w:rPr>
          <w:rFonts w:hAnsi="宋体"/>
          <w:sz w:val="28"/>
          <w:szCs w:val="28"/>
        </w:rPr>
      </w:pPr>
      <w:r w:rsidRPr="005C15A8">
        <w:rPr>
          <w:rFonts w:hAnsi="宋体" w:hint="eastAsia"/>
          <w:bCs/>
          <w:sz w:val="28"/>
          <w:szCs w:val="28"/>
        </w:rPr>
        <w:t>价格分采用低价优先法计算，即满足文件要求且投标价格最低的投标报价为评标基准价，其价格分为满分，</w:t>
      </w:r>
      <w:r w:rsidRPr="005C15A8">
        <w:rPr>
          <w:rFonts w:hAnsi="宋体" w:hint="eastAsia"/>
          <w:sz w:val="28"/>
          <w:szCs w:val="28"/>
        </w:rPr>
        <w:t>其他投标人的评标价与评标基准价对比，计算投标人的报价得分，即：</w:t>
      </w:r>
    </w:p>
    <w:p w:rsidR="00E371A9" w:rsidRPr="005C15A8" w:rsidRDefault="00521B48" w:rsidP="00521B48">
      <w:pPr>
        <w:jc w:val="left"/>
        <w:rPr>
          <w:rFonts w:hAnsi="宋体"/>
          <w:sz w:val="28"/>
          <w:szCs w:val="28"/>
        </w:rPr>
        <w:sectPr w:rsidR="00E371A9" w:rsidRPr="005C15A8" w:rsidSect="007516AE">
          <w:pgSz w:w="11906" w:h="16838"/>
          <w:pgMar w:top="1134" w:right="1797" w:bottom="851" w:left="1797" w:header="851" w:footer="992" w:gutter="0"/>
          <w:cols w:space="425"/>
          <w:docGrid w:type="lines" w:linePitch="312"/>
        </w:sectPr>
      </w:pPr>
      <w:r w:rsidRPr="005C15A8">
        <w:rPr>
          <w:rFonts w:hAnsi="宋体" w:hint="eastAsia"/>
          <w:bCs/>
          <w:sz w:val="28"/>
          <w:szCs w:val="28"/>
        </w:rPr>
        <w:t>价格分</w:t>
      </w:r>
      <w:r w:rsidRPr="005C15A8">
        <w:rPr>
          <w:rFonts w:hAnsi="宋体" w:hint="eastAsia"/>
          <w:sz w:val="28"/>
          <w:szCs w:val="28"/>
        </w:rPr>
        <w:t>=(</w:t>
      </w:r>
      <w:r w:rsidRPr="005C15A8">
        <w:rPr>
          <w:rFonts w:hAnsi="宋体" w:hint="eastAsia"/>
          <w:sz w:val="28"/>
          <w:szCs w:val="28"/>
        </w:rPr>
        <w:t>评标基准价</w:t>
      </w:r>
      <w:r w:rsidRPr="005C15A8">
        <w:rPr>
          <w:rFonts w:hAnsi="宋体" w:hint="eastAsia"/>
          <w:sz w:val="28"/>
          <w:szCs w:val="28"/>
        </w:rPr>
        <w:t>/</w:t>
      </w:r>
      <w:r w:rsidRPr="005C15A8">
        <w:rPr>
          <w:rFonts w:hAnsi="宋体" w:hint="eastAsia"/>
          <w:sz w:val="28"/>
          <w:szCs w:val="28"/>
        </w:rPr>
        <w:t>投标人的评标价</w:t>
      </w:r>
      <w:r w:rsidRPr="005C15A8">
        <w:rPr>
          <w:rFonts w:hAnsi="宋体" w:hint="eastAsia"/>
          <w:sz w:val="28"/>
          <w:szCs w:val="28"/>
        </w:rPr>
        <w:t>)</w:t>
      </w:r>
      <w:r w:rsidRPr="005C15A8">
        <w:rPr>
          <w:rFonts w:hAnsi="宋体" w:hint="eastAsia"/>
          <w:sz w:val="28"/>
          <w:szCs w:val="28"/>
        </w:rPr>
        <w:t>×</w:t>
      </w:r>
      <w:r w:rsidRPr="005C15A8">
        <w:rPr>
          <w:rFonts w:hAnsi="宋体" w:hint="eastAsia"/>
          <w:sz w:val="28"/>
          <w:szCs w:val="28"/>
        </w:rPr>
        <w:t>0.</w:t>
      </w:r>
      <w:r w:rsidR="00D50223" w:rsidRPr="005C15A8">
        <w:rPr>
          <w:rFonts w:hAnsi="宋体" w:hint="eastAsia"/>
          <w:sz w:val="28"/>
          <w:szCs w:val="28"/>
        </w:rPr>
        <w:t>5</w:t>
      </w:r>
      <w:r w:rsidRPr="005C15A8">
        <w:rPr>
          <w:rFonts w:hAnsi="宋体" w:hint="eastAsia"/>
          <w:sz w:val="28"/>
          <w:szCs w:val="28"/>
        </w:rPr>
        <w:t>0</w:t>
      </w:r>
      <w:r w:rsidRPr="005C15A8">
        <w:rPr>
          <w:rFonts w:hAnsi="宋体" w:hint="eastAsia"/>
          <w:sz w:val="28"/>
          <w:szCs w:val="28"/>
        </w:rPr>
        <w:t>（价格权值）×</w:t>
      </w:r>
      <w:r w:rsidRPr="005C15A8">
        <w:rPr>
          <w:rFonts w:hAnsi="宋体" w:hint="eastAsia"/>
          <w:sz w:val="28"/>
          <w:szCs w:val="28"/>
        </w:rPr>
        <w:t>100</w:t>
      </w:r>
    </w:p>
    <w:p w:rsidR="00521B48" w:rsidRPr="005C15A8" w:rsidRDefault="00521B48" w:rsidP="00B76E05">
      <w:pPr>
        <w:spacing w:line="360" w:lineRule="auto"/>
        <w:ind w:firstLineChars="200" w:firstLine="562"/>
        <w:rPr>
          <w:rFonts w:hAnsi="宋体"/>
          <w:b/>
          <w:sz w:val="28"/>
          <w:szCs w:val="28"/>
        </w:rPr>
      </w:pPr>
      <w:r w:rsidRPr="005C15A8">
        <w:rPr>
          <w:rFonts w:hAnsi="宋体" w:hint="eastAsia"/>
          <w:b/>
          <w:sz w:val="28"/>
          <w:szCs w:val="28"/>
        </w:rPr>
        <w:lastRenderedPageBreak/>
        <w:t>附件</w:t>
      </w:r>
      <w:r w:rsidRPr="005C15A8">
        <w:rPr>
          <w:rFonts w:hAnsi="宋体" w:hint="eastAsia"/>
          <w:b/>
          <w:sz w:val="28"/>
          <w:szCs w:val="28"/>
        </w:rPr>
        <w:t>2</w:t>
      </w:r>
      <w:r w:rsidRPr="005C15A8">
        <w:rPr>
          <w:rFonts w:hAnsi="宋体" w:hint="eastAsia"/>
          <w:b/>
          <w:sz w:val="28"/>
          <w:szCs w:val="28"/>
        </w:rPr>
        <w:t>：</w:t>
      </w:r>
    </w:p>
    <w:p w:rsidR="00C67748" w:rsidRPr="005C15A8" w:rsidRDefault="007D5205" w:rsidP="00B76E05">
      <w:pPr>
        <w:spacing w:line="360" w:lineRule="auto"/>
        <w:ind w:firstLineChars="200" w:firstLine="562"/>
        <w:jc w:val="center"/>
        <w:rPr>
          <w:rFonts w:hAnsi="宋体"/>
          <w:b/>
          <w:sz w:val="28"/>
          <w:szCs w:val="28"/>
        </w:rPr>
      </w:pPr>
      <w:r w:rsidRPr="005C15A8">
        <w:rPr>
          <w:rFonts w:hAnsi="宋体" w:hint="eastAsia"/>
          <w:b/>
          <w:sz w:val="28"/>
          <w:szCs w:val="28"/>
        </w:rPr>
        <w:t>报价单</w:t>
      </w:r>
    </w:p>
    <w:tbl>
      <w:tblPr>
        <w:tblW w:w="0" w:type="auto"/>
        <w:tblInd w:w="93" w:type="dxa"/>
        <w:tblLook w:val="04A0"/>
      </w:tblPr>
      <w:tblGrid>
        <w:gridCol w:w="421"/>
        <w:gridCol w:w="2916"/>
        <w:gridCol w:w="5863"/>
        <w:gridCol w:w="936"/>
        <w:gridCol w:w="2030"/>
        <w:gridCol w:w="422"/>
        <w:gridCol w:w="576"/>
        <w:gridCol w:w="789"/>
        <w:gridCol w:w="740"/>
      </w:tblGrid>
      <w:tr w:rsidR="0093273E" w:rsidRPr="005C15A8" w:rsidTr="0093273E">
        <w:trPr>
          <w:trHeight w:val="462"/>
        </w:trPr>
        <w:tc>
          <w:tcPr>
            <w:tcW w:w="0" w:type="auto"/>
            <w:gridSpan w:val="9"/>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3273E" w:rsidRPr="005C15A8" w:rsidRDefault="0093273E" w:rsidP="0093273E">
            <w:pPr>
              <w:widowControl/>
              <w:jc w:val="center"/>
              <w:rPr>
                <w:rFonts w:ascii="宋体" w:hAnsi="宋体" w:cs="宋体"/>
                <w:b/>
                <w:bCs/>
                <w:kern w:val="0"/>
                <w:sz w:val="22"/>
              </w:rPr>
            </w:pPr>
            <w:r w:rsidRPr="005C15A8">
              <w:rPr>
                <w:rFonts w:ascii="宋体" w:hAnsi="宋体" w:cs="宋体" w:hint="eastAsia"/>
                <w:b/>
                <w:bCs/>
                <w:kern w:val="0"/>
                <w:sz w:val="22"/>
              </w:rPr>
              <w:t>浙江大学附属妇产科医院设备汇总报价清单（单位：元）</w:t>
            </w:r>
          </w:p>
        </w:tc>
      </w:tr>
      <w:tr w:rsidR="0093273E" w:rsidRPr="005C15A8" w:rsidTr="0093273E">
        <w:trPr>
          <w:trHeight w:val="469"/>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3273E" w:rsidRPr="005C15A8" w:rsidRDefault="0093273E" w:rsidP="0093273E">
            <w:pPr>
              <w:widowControl/>
              <w:jc w:val="center"/>
              <w:rPr>
                <w:rFonts w:ascii="宋体" w:hAnsi="宋体" w:cs="宋体"/>
                <w:b/>
                <w:bCs/>
                <w:kern w:val="0"/>
                <w:sz w:val="18"/>
                <w:szCs w:val="18"/>
              </w:rPr>
            </w:pPr>
            <w:r w:rsidRPr="005C15A8">
              <w:rPr>
                <w:rFonts w:ascii="宋体" w:hAnsi="宋体" w:cs="宋体" w:hint="eastAsia"/>
                <w:b/>
                <w:bCs/>
                <w:kern w:val="0"/>
                <w:sz w:val="18"/>
                <w:szCs w:val="18"/>
              </w:rPr>
              <w:t>序号</w:t>
            </w:r>
          </w:p>
        </w:tc>
        <w:tc>
          <w:tcPr>
            <w:tcW w:w="0" w:type="auto"/>
            <w:tcBorders>
              <w:top w:val="nil"/>
              <w:left w:val="nil"/>
              <w:bottom w:val="single" w:sz="4" w:space="0" w:color="auto"/>
              <w:right w:val="single" w:sz="4" w:space="0" w:color="auto"/>
            </w:tcBorders>
            <w:shd w:val="clear" w:color="auto" w:fill="auto"/>
            <w:vAlign w:val="center"/>
            <w:hideMark/>
          </w:tcPr>
          <w:p w:rsidR="0093273E" w:rsidRPr="005C15A8" w:rsidRDefault="0093273E" w:rsidP="0093273E">
            <w:pPr>
              <w:widowControl/>
              <w:jc w:val="center"/>
              <w:rPr>
                <w:rFonts w:ascii="宋体" w:hAnsi="宋体" w:cs="宋体"/>
                <w:b/>
                <w:bCs/>
                <w:kern w:val="0"/>
                <w:sz w:val="18"/>
                <w:szCs w:val="18"/>
              </w:rPr>
            </w:pPr>
            <w:r w:rsidRPr="005C15A8">
              <w:rPr>
                <w:rFonts w:ascii="宋体" w:hAnsi="宋体" w:cs="宋体" w:hint="eastAsia"/>
                <w:b/>
                <w:bCs/>
                <w:kern w:val="0"/>
                <w:sz w:val="18"/>
                <w:szCs w:val="18"/>
              </w:rPr>
              <w:t>设备名称</w:t>
            </w:r>
          </w:p>
        </w:tc>
        <w:tc>
          <w:tcPr>
            <w:tcW w:w="0" w:type="auto"/>
            <w:tcBorders>
              <w:top w:val="nil"/>
              <w:left w:val="nil"/>
              <w:bottom w:val="single" w:sz="4" w:space="0" w:color="auto"/>
              <w:right w:val="single" w:sz="4" w:space="0" w:color="auto"/>
            </w:tcBorders>
            <w:shd w:val="clear" w:color="auto" w:fill="auto"/>
            <w:vAlign w:val="center"/>
            <w:hideMark/>
          </w:tcPr>
          <w:p w:rsidR="0093273E" w:rsidRPr="005C15A8" w:rsidRDefault="0093273E" w:rsidP="0093273E">
            <w:pPr>
              <w:widowControl/>
              <w:jc w:val="center"/>
              <w:rPr>
                <w:rFonts w:ascii="宋体" w:hAnsi="宋体" w:cs="宋体"/>
                <w:b/>
                <w:bCs/>
                <w:kern w:val="0"/>
                <w:sz w:val="18"/>
                <w:szCs w:val="18"/>
              </w:rPr>
            </w:pPr>
            <w:r w:rsidRPr="005C15A8">
              <w:rPr>
                <w:rFonts w:ascii="宋体" w:hAnsi="宋体" w:cs="宋体" w:hint="eastAsia"/>
                <w:b/>
                <w:bCs/>
                <w:kern w:val="0"/>
                <w:sz w:val="18"/>
                <w:szCs w:val="18"/>
              </w:rPr>
              <w:t>性能参数</w:t>
            </w:r>
          </w:p>
        </w:tc>
        <w:tc>
          <w:tcPr>
            <w:tcW w:w="0" w:type="auto"/>
            <w:tcBorders>
              <w:top w:val="nil"/>
              <w:left w:val="nil"/>
              <w:bottom w:val="single" w:sz="4" w:space="0" w:color="auto"/>
              <w:right w:val="single" w:sz="4" w:space="0" w:color="auto"/>
            </w:tcBorders>
            <w:shd w:val="clear" w:color="auto" w:fill="auto"/>
            <w:vAlign w:val="center"/>
            <w:hideMark/>
          </w:tcPr>
          <w:p w:rsidR="0093273E" w:rsidRPr="005C15A8" w:rsidRDefault="0093273E" w:rsidP="0093273E">
            <w:pPr>
              <w:widowControl/>
              <w:jc w:val="center"/>
              <w:rPr>
                <w:rFonts w:ascii="宋体" w:hAnsi="宋体" w:cs="宋体"/>
                <w:b/>
                <w:bCs/>
                <w:kern w:val="0"/>
                <w:sz w:val="18"/>
                <w:szCs w:val="18"/>
              </w:rPr>
            </w:pPr>
            <w:r w:rsidRPr="005C15A8">
              <w:rPr>
                <w:rFonts w:ascii="宋体" w:hAnsi="宋体" w:cs="宋体" w:hint="eastAsia"/>
                <w:b/>
                <w:bCs/>
                <w:kern w:val="0"/>
                <w:sz w:val="18"/>
                <w:szCs w:val="18"/>
              </w:rPr>
              <w:t>品牌</w:t>
            </w:r>
          </w:p>
        </w:tc>
        <w:tc>
          <w:tcPr>
            <w:tcW w:w="0" w:type="auto"/>
            <w:tcBorders>
              <w:top w:val="nil"/>
              <w:left w:val="nil"/>
              <w:bottom w:val="single" w:sz="4" w:space="0" w:color="auto"/>
              <w:right w:val="single" w:sz="4" w:space="0" w:color="auto"/>
            </w:tcBorders>
            <w:shd w:val="clear" w:color="auto" w:fill="auto"/>
            <w:vAlign w:val="center"/>
            <w:hideMark/>
          </w:tcPr>
          <w:p w:rsidR="0093273E" w:rsidRPr="005C15A8" w:rsidRDefault="0093273E" w:rsidP="0093273E">
            <w:pPr>
              <w:widowControl/>
              <w:jc w:val="center"/>
              <w:rPr>
                <w:rFonts w:ascii="宋体" w:hAnsi="宋体" w:cs="宋体"/>
                <w:b/>
                <w:bCs/>
                <w:kern w:val="0"/>
                <w:sz w:val="18"/>
                <w:szCs w:val="18"/>
              </w:rPr>
            </w:pPr>
            <w:r w:rsidRPr="005C15A8">
              <w:rPr>
                <w:rFonts w:ascii="宋体" w:hAnsi="宋体" w:cs="宋体" w:hint="eastAsia"/>
                <w:b/>
                <w:bCs/>
                <w:kern w:val="0"/>
                <w:sz w:val="18"/>
                <w:szCs w:val="18"/>
              </w:rPr>
              <w:t>规格型号</w:t>
            </w:r>
          </w:p>
        </w:tc>
        <w:tc>
          <w:tcPr>
            <w:tcW w:w="0" w:type="auto"/>
            <w:tcBorders>
              <w:top w:val="nil"/>
              <w:left w:val="nil"/>
              <w:bottom w:val="single" w:sz="4" w:space="0" w:color="auto"/>
              <w:right w:val="single" w:sz="4" w:space="0" w:color="auto"/>
            </w:tcBorders>
            <w:shd w:val="clear" w:color="auto" w:fill="auto"/>
            <w:vAlign w:val="center"/>
            <w:hideMark/>
          </w:tcPr>
          <w:p w:rsidR="0093273E" w:rsidRPr="005C15A8" w:rsidRDefault="0093273E" w:rsidP="0093273E">
            <w:pPr>
              <w:widowControl/>
              <w:jc w:val="center"/>
              <w:rPr>
                <w:rFonts w:ascii="宋体" w:hAnsi="宋体" w:cs="宋体"/>
                <w:b/>
                <w:bCs/>
                <w:kern w:val="0"/>
                <w:sz w:val="18"/>
                <w:szCs w:val="18"/>
              </w:rPr>
            </w:pPr>
            <w:r w:rsidRPr="005C15A8">
              <w:rPr>
                <w:rFonts w:ascii="宋体" w:hAnsi="宋体" w:cs="宋体" w:hint="eastAsia"/>
                <w:b/>
                <w:bCs/>
                <w:kern w:val="0"/>
                <w:sz w:val="18"/>
                <w:szCs w:val="18"/>
              </w:rPr>
              <w:t>单位</w:t>
            </w:r>
          </w:p>
        </w:tc>
        <w:tc>
          <w:tcPr>
            <w:tcW w:w="0" w:type="auto"/>
            <w:tcBorders>
              <w:top w:val="nil"/>
              <w:left w:val="nil"/>
              <w:bottom w:val="single" w:sz="4" w:space="0" w:color="auto"/>
              <w:right w:val="single" w:sz="4" w:space="0" w:color="auto"/>
            </w:tcBorders>
            <w:shd w:val="clear" w:color="auto" w:fill="auto"/>
            <w:vAlign w:val="center"/>
            <w:hideMark/>
          </w:tcPr>
          <w:p w:rsidR="0093273E" w:rsidRPr="005C15A8" w:rsidRDefault="0093273E" w:rsidP="0093273E">
            <w:pPr>
              <w:widowControl/>
              <w:jc w:val="center"/>
              <w:rPr>
                <w:rFonts w:ascii="宋体" w:hAnsi="宋体" w:cs="宋体"/>
                <w:b/>
                <w:bCs/>
                <w:kern w:val="0"/>
                <w:sz w:val="18"/>
                <w:szCs w:val="18"/>
              </w:rPr>
            </w:pPr>
            <w:r w:rsidRPr="005C15A8">
              <w:rPr>
                <w:rFonts w:ascii="宋体" w:hAnsi="宋体" w:cs="宋体" w:hint="eastAsia"/>
                <w:b/>
                <w:bCs/>
                <w:kern w:val="0"/>
                <w:sz w:val="18"/>
                <w:szCs w:val="18"/>
              </w:rPr>
              <w:t>数量</w:t>
            </w:r>
          </w:p>
        </w:tc>
        <w:tc>
          <w:tcPr>
            <w:tcW w:w="0" w:type="auto"/>
            <w:tcBorders>
              <w:top w:val="nil"/>
              <w:left w:val="nil"/>
              <w:bottom w:val="single" w:sz="4" w:space="0" w:color="auto"/>
              <w:right w:val="single" w:sz="4" w:space="0" w:color="auto"/>
            </w:tcBorders>
            <w:shd w:val="clear" w:color="auto" w:fill="auto"/>
            <w:vAlign w:val="center"/>
            <w:hideMark/>
          </w:tcPr>
          <w:p w:rsidR="0093273E" w:rsidRPr="005C15A8" w:rsidRDefault="0093273E" w:rsidP="0093273E">
            <w:pPr>
              <w:widowControl/>
              <w:jc w:val="center"/>
              <w:rPr>
                <w:rFonts w:ascii="宋体" w:hAnsi="宋体" w:cs="宋体"/>
                <w:b/>
                <w:bCs/>
                <w:kern w:val="0"/>
                <w:sz w:val="18"/>
                <w:szCs w:val="18"/>
              </w:rPr>
            </w:pPr>
            <w:r w:rsidRPr="005C15A8">
              <w:rPr>
                <w:rFonts w:ascii="宋体" w:hAnsi="宋体" w:cs="宋体" w:hint="eastAsia"/>
                <w:b/>
                <w:bCs/>
                <w:kern w:val="0"/>
                <w:sz w:val="18"/>
                <w:szCs w:val="18"/>
              </w:rPr>
              <w:t>单                              价</w:t>
            </w:r>
          </w:p>
        </w:tc>
        <w:tc>
          <w:tcPr>
            <w:tcW w:w="0" w:type="auto"/>
            <w:tcBorders>
              <w:top w:val="nil"/>
              <w:left w:val="nil"/>
              <w:bottom w:val="single" w:sz="4" w:space="0" w:color="auto"/>
              <w:right w:val="single" w:sz="4" w:space="0" w:color="auto"/>
            </w:tcBorders>
            <w:shd w:val="clear" w:color="auto" w:fill="auto"/>
            <w:vAlign w:val="center"/>
            <w:hideMark/>
          </w:tcPr>
          <w:p w:rsidR="0093273E" w:rsidRPr="005C15A8" w:rsidRDefault="0093273E" w:rsidP="0093273E">
            <w:pPr>
              <w:widowControl/>
              <w:jc w:val="center"/>
              <w:rPr>
                <w:rFonts w:ascii="宋体" w:hAnsi="宋体" w:cs="宋体"/>
                <w:b/>
                <w:bCs/>
                <w:kern w:val="0"/>
                <w:sz w:val="18"/>
                <w:szCs w:val="18"/>
              </w:rPr>
            </w:pPr>
            <w:r w:rsidRPr="005C15A8">
              <w:rPr>
                <w:rFonts w:ascii="宋体" w:hAnsi="宋体" w:cs="宋体" w:hint="eastAsia"/>
                <w:b/>
                <w:bCs/>
                <w:kern w:val="0"/>
                <w:sz w:val="18"/>
                <w:szCs w:val="18"/>
              </w:rPr>
              <w:t>合                          计</w:t>
            </w:r>
          </w:p>
        </w:tc>
      </w:tr>
      <w:tr w:rsidR="0093273E" w:rsidRPr="005C15A8" w:rsidTr="007B35C2">
        <w:trPr>
          <w:trHeight w:val="2392"/>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3273E" w:rsidRPr="005C15A8" w:rsidRDefault="0093273E" w:rsidP="0093273E">
            <w:pPr>
              <w:widowControl/>
              <w:jc w:val="center"/>
              <w:rPr>
                <w:rFonts w:ascii="宋体" w:hAnsi="宋体" w:cs="宋体"/>
                <w:kern w:val="0"/>
                <w:sz w:val="18"/>
                <w:szCs w:val="18"/>
              </w:rPr>
            </w:pPr>
            <w:r w:rsidRPr="005C15A8">
              <w:rPr>
                <w:rFonts w:ascii="宋体" w:hAnsi="宋体"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93273E" w:rsidRPr="005C15A8" w:rsidRDefault="0093273E" w:rsidP="0093273E">
            <w:pPr>
              <w:widowControl/>
              <w:jc w:val="center"/>
              <w:rPr>
                <w:rFonts w:ascii="宋体" w:hAnsi="宋体" w:cs="宋体"/>
                <w:kern w:val="0"/>
                <w:sz w:val="18"/>
                <w:szCs w:val="18"/>
              </w:rPr>
            </w:pPr>
            <w:r w:rsidRPr="005C15A8">
              <w:rPr>
                <w:rFonts w:ascii="宋体" w:hAnsi="宋体" w:cs="宋体" w:hint="eastAsia"/>
                <w:kern w:val="0"/>
                <w:sz w:val="18"/>
                <w:szCs w:val="18"/>
              </w:rPr>
              <w:t>200万高清半球摄像机</w:t>
            </w:r>
          </w:p>
        </w:tc>
        <w:tc>
          <w:tcPr>
            <w:tcW w:w="0" w:type="auto"/>
            <w:tcBorders>
              <w:top w:val="nil"/>
              <w:left w:val="nil"/>
              <w:bottom w:val="single" w:sz="4" w:space="0" w:color="auto"/>
              <w:right w:val="single" w:sz="4" w:space="0" w:color="auto"/>
            </w:tcBorders>
            <w:shd w:val="clear" w:color="auto" w:fill="auto"/>
            <w:vAlign w:val="center"/>
            <w:hideMark/>
          </w:tcPr>
          <w:p w:rsidR="0093273E" w:rsidRPr="005C15A8" w:rsidRDefault="0093273E" w:rsidP="0093273E">
            <w:pPr>
              <w:widowControl/>
              <w:jc w:val="left"/>
              <w:rPr>
                <w:rFonts w:ascii="宋体" w:hAnsi="宋体" w:cs="宋体"/>
                <w:kern w:val="0"/>
                <w:sz w:val="18"/>
                <w:szCs w:val="18"/>
              </w:rPr>
            </w:pPr>
            <w:r w:rsidRPr="005C15A8">
              <w:rPr>
                <w:rFonts w:ascii="宋体" w:hAnsi="宋体" w:cs="宋体" w:hint="eastAsia"/>
                <w:kern w:val="0"/>
                <w:sz w:val="18"/>
                <w:szCs w:val="18"/>
              </w:rPr>
              <w:t>最高分辨率可达2M(1920×1080) @ 25 fps,并可输出实时图像</w:t>
            </w:r>
            <w:r w:rsidRPr="005C15A8">
              <w:rPr>
                <w:rFonts w:ascii="宋体" w:hAnsi="宋体" w:cs="宋体" w:hint="eastAsia"/>
                <w:kern w:val="0"/>
                <w:sz w:val="18"/>
                <w:szCs w:val="18"/>
              </w:rPr>
              <w:br/>
              <w:t>采用ROI等视频压缩技术,压缩比高,且处理非常灵活,超低码率</w:t>
            </w:r>
            <w:r w:rsidRPr="005C15A8">
              <w:rPr>
                <w:rFonts w:ascii="宋体" w:hAnsi="宋体" w:cs="宋体" w:hint="eastAsia"/>
                <w:kern w:val="0"/>
                <w:sz w:val="18"/>
                <w:szCs w:val="18"/>
              </w:rPr>
              <w:br/>
              <w:t>码流平滑设置，适应不同场景下对图像质量、流畅性的不同要求</w:t>
            </w:r>
            <w:r w:rsidRPr="005C15A8">
              <w:rPr>
                <w:rFonts w:ascii="宋体" w:hAnsi="宋体" w:cs="宋体" w:hint="eastAsia"/>
                <w:kern w:val="0"/>
                <w:sz w:val="18"/>
                <w:szCs w:val="18"/>
              </w:rPr>
              <w:br/>
              <w:t>支持GBK字库，支持更多汉字及生僻字叠加</w:t>
            </w:r>
            <w:r w:rsidRPr="005C15A8">
              <w:rPr>
                <w:rFonts w:ascii="宋体" w:hAnsi="宋体" w:cs="宋体" w:hint="eastAsia"/>
                <w:kern w:val="0"/>
                <w:sz w:val="18"/>
                <w:szCs w:val="18"/>
              </w:rPr>
              <w:br/>
              <w:t>支持OSD颜色自选</w:t>
            </w:r>
            <w:r w:rsidRPr="005C15A8">
              <w:rPr>
                <w:rFonts w:ascii="宋体" w:hAnsi="宋体" w:cs="宋体" w:hint="eastAsia"/>
                <w:kern w:val="0"/>
                <w:sz w:val="18"/>
                <w:szCs w:val="18"/>
              </w:rPr>
              <w:br/>
              <w:t>可支持PoE供电（选配）</w:t>
            </w:r>
            <w:r w:rsidRPr="005C15A8">
              <w:rPr>
                <w:rFonts w:ascii="宋体" w:hAnsi="宋体" w:cs="宋体" w:hint="eastAsia"/>
                <w:kern w:val="0"/>
                <w:sz w:val="18"/>
                <w:szCs w:val="18"/>
              </w:rPr>
              <w:br/>
              <w:t>高效红外灯,使用寿命长,照射距离可达20-30米</w:t>
            </w:r>
            <w:r w:rsidRPr="005C15A8">
              <w:rPr>
                <w:rFonts w:ascii="宋体" w:hAnsi="宋体" w:cs="宋体" w:hint="eastAsia"/>
                <w:kern w:val="0"/>
                <w:sz w:val="18"/>
                <w:szCs w:val="18"/>
              </w:rPr>
              <w:br/>
              <w:t>支持smart IR，防止夜间红外过曝</w:t>
            </w:r>
            <w:r w:rsidRPr="005C15A8">
              <w:rPr>
                <w:rFonts w:ascii="宋体" w:hAnsi="宋体" w:cs="宋体" w:hint="eastAsia"/>
                <w:kern w:val="0"/>
                <w:sz w:val="18"/>
                <w:szCs w:val="18"/>
              </w:rPr>
              <w:br/>
              <w:t>ICR红外滤片式自动切换,实现真正的日夜监控</w:t>
            </w:r>
            <w:r w:rsidRPr="005C15A8">
              <w:rPr>
                <w:rFonts w:ascii="宋体" w:hAnsi="宋体" w:cs="宋体" w:hint="eastAsia"/>
                <w:kern w:val="0"/>
                <w:sz w:val="18"/>
                <w:szCs w:val="18"/>
              </w:rPr>
              <w:br/>
              <w:t>支持日夜两套参数独立配置</w:t>
            </w:r>
            <w:r w:rsidRPr="005C15A8">
              <w:rPr>
                <w:rFonts w:ascii="宋体" w:hAnsi="宋体" w:cs="宋体" w:hint="eastAsia"/>
                <w:kern w:val="0"/>
                <w:sz w:val="18"/>
                <w:szCs w:val="18"/>
              </w:rPr>
              <w:br/>
              <w:t>支持Micro SD/SDHC/SDXC卡(128G)本地存储</w:t>
            </w:r>
            <w:r w:rsidRPr="005C15A8">
              <w:rPr>
                <w:rFonts w:ascii="宋体" w:hAnsi="宋体" w:cs="宋体" w:hint="eastAsia"/>
                <w:kern w:val="0"/>
                <w:sz w:val="18"/>
                <w:szCs w:val="18"/>
              </w:rPr>
              <w:br/>
              <w:t>支持一对输入输出音频，支持语音对讲（选配）</w:t>
            </w:r>
            <w:r w:rsidRPr="005C15A8">
              <w:rPr>
                <w:rFonts w:ascii="宋体" w:hAnsi="宋体" w:cs="宋体" w:hint="eastAsia"/>
                <w:kern w:val="0"/>
                <w:sz w:val="18"/>
                <w:szCs w:val="18"/>
              </w:rPr>
              <w:br/>
              <w:t>支持三轴调节，安装调试方便</w:t>
            </w:r>
            <w:r w:rsidRPr="005C15A8">
              <w:rPr>
                <w:rFonts w:ascii="宋体" w:hAnsi="宋体" w:cs="宋体" w:hint="eastAsia"/>
                <w:kern w:val="0"/>
                <w:sz w:val="18"/>
                <w:szCs w:val="18"/>
              </w:rPr>
              <w:br/>
              <w:t>支持3D数字降噪, 支持120dB超宽动态</w:t>
            </w:r>
            <w:r w:rsidRPr="005C15A8">
              <w:rPr>
                <w:rFonts w:ascii="宋体" w:hAnsi="宋体" w:cs="宋体" w:hint="eastAsia"/>
                <w:kern w:val="0"/>
                <w:sz w:val="18"/>
                <w:szCs w:val="18"/>
              </w:rPr>
              <w:br/>
              <w:t>支持三码流,支持手机监控</w:t>
            </w:r>
            <w:r w:rsidRPr="005C15A8">
              <w:rPr>
                <w:rFonts w:ascii="宋体" w:hAnsi="宋体" w:cs="宋体" w:hint="eastAsia"/>
                <w:kern w:val="0"/>
                <w:sz w:val="18"/>
                <w:szCs w:val="18"/>
              </w:rPr>
              <w:br/>
              <w:t>支持走廊模式,背光补偿,自动电子快门功能,适应不同监控环境</w:t>
            </w:r>
            <w:r w:rsidRPr="005C15A8">
              <w:rPr>
                <w:rFonts w:ascii="宋体" w:hAnsi="宋体" w:cs="宋体" w:hint="eastAsia"/>
                <w:kern w:val="0"/>
                <w:sz w:val="18"/>
                <w:szCs w:val="18"/>
              </w:rPr>
              <w:br/>
              <w:t>功能齐全:心跳,镜像,一键恢复等</w:t>
            </w:r>
            <w:r w:rsidRPr="005C15A8">
              <w:rPr>
                <w:rFonts w:ascii="宋体" w:hAnsi="宋体" w:cs="宋体" w:hint="eastAsia"/>
                <w:kern w:val="0"/>
                <w:sz w:val="18"/>
                <w:szCs w:val="18"/>
              </w:rPr>
              <w:br/>
              <w:t>支持多种智能报警</w:t>
            </w:r>
            <w:r w:rsidRPr="005C15A8">
              <w:rPr>
                <w:rFonts w:ascii="宋体" w:hAnsi="宋体" w:cs="宋体" w:hint="eastAsia"/>
                <w:kern w:val="0"/>
                <w:sz w:val="18"/>
                <w:szCs w:val="18"/>
              </w:rPr>
              <w:br/>
              <w:t>支持智能后检索，配合NVR支持事件的二次检索分析</w:t>
            </w:r>
            <w:r w:rsidRPr="005C15A8">
              <w:rPr>
                <w:rFonts w:ascii="宋体" w:hAnsi="宋体" w:cs="宋体" w:hint="eastAsia"/>
                <w:kern w:val="0"/>
                <w:sz w:val="18"/>
                <w:szCs w:val="18"/>
              </w:rPr>
              <w:br/>
            </w:r>
            <w:r w:rsidRPr="005C15A8">
              <w:rPr>
                <w:rFonts w:ascii="宋体" w:hAnsi="宋体" w:cs="宋体" w:hint="eastAsia"/>
                <w:kern w:val="0"/>
                <w:sz w:val="18"/>
                <w:szCs w:val="18"/>
              </w:rPr>
              <w:lastRenderedPageBreak/>
              <w:t>支持GB28181接入,支持E家平台接入,支持萤石云平台接入</w:t>
            </w:r>
            <w:r w:rsidRPr="005C15A8">
              <w:rPr>
                <w:rFonts w:ascii="宋体" w:hAnsi="宋体" w:cs="宋体" w:hint="eastAsia"/>
                <w:kern w:val="0"/>
                <w:sz w:val="18"/>
                <w:szCs w:val="18"/>
              </w:rPr>
              <w:br/>
              <w:t>支持NAS、Email、FTP、NTP服务器测试</w:t>
            </w:r>
            <w:r w:rsidRPr="005C15A8">
              <w:rPr>
                <w:rFonts w:ascii="宋体" w:hAnsi="宋体" w:cs="宋体" w:hint="eastAsia"/>
                <w:kern w:val="0"/>
                <w:sz w:val="18"/>
                <w:szCs w:val="18"/>
              </w:rPr>
              <w:br/>
              <w:t>支持HTTPS,SSH等安全认证，支持创建证书</w:t>
            </w:r>
            <w:r w:rsidRPr="005C15A8">
              <w:rPr>
                <w:rFonts w:ascii="宋体" w:hAnsi="宋体" w:cs="宋体" w:hint="eastAsia"/>
                <w:kern w:val="0"/>
                <w:sz w:val="18"/>
                <w:szCs w:val="18"/>
              </w:rPr>
              <w:br/>
              <w:t>初始设备开机修改密码，保障密码安全</w:t>
            </w:r>
            <w:r w:rsidRPr="005C15A8">
              <w:rPr>
                <w:rFonts w:ascii="宋体" w:hAnsi="宋体" w:cs="宋体" w:hint="eastAsia"/>
                <w:kern w:val="0"/>
                <w:sz w:val="18"/>
                <w:szCs w:val="18"/>
              </w:rPr>
              <w:br/>
              <w:t>支持用户登录锁定机制，及密码复杂度提示</w:t>
            </w:r>
            <w:r w:rsidRPr="005C15A8">
              <w:rPr>
                <w:rFonts w:ascii="宋体" w:hAnsi="宋体" w:cs="宋体" w:hint="eastAsia"/>
                <w:kern w:val="0"/>
                <w:sz w:val="18"/>
                <w:szCs w:val="18"/>
              </w:rPr>
              <w:br/>
              <w:t>符合IP67级防尘防水设计,可靠性高</w:t>
            </w:r>
            <w:r w:rsidRPr="005C15A8">
              <w:rPr>
                <w:rFonts w:ascii="宋体" w:hAnsi="宋体" w:cs="宋体" w:hint="eastAsia"/>
                <w:kern w:val="0"/>
                <w:sz w:val="18"/>
                <w:szCs w:val="18"/>
              </w:rPr>
              <w:br/>
              <w:t>防暴等级支持IK10</w:t>
            </w:r>
          </w:p>
        </w:tc>
        <w:tc>
          <w:tcPr>
            <w:tcW w:w="0" w:type="auto"/>
            <w:tcBorders>
              <w:top w:val="nil"/>
              <w:left w:val="nil"/>
              <w:bottom w:val="single" w:sz="4" w:space="0" w:color="auto"/>
              <w:right w:val="single" w:sz="4" w:space="0" w:color="auto"/>
            </w:tcBorders>
            <w:shd w:val="clear" w:color="auto" w:fill="auto"/>
            <w:vAlign w:val="center"/>
            <w:hideMark/>
          </w:tcPr>
          <w:p w:rsidR="0093273E" w:rsidRPr="005C15A8" w:rsidRDefault="0093273E" w:rsidP="0093273E">
            <w:pPr>
              <w:widowControl/>
              <w:jc w:val="center"/>
              <w:rPr>
                <w:rFonts w:ascii="宋体" w:hAnsi="宋体" w:cs="宋体"/>
                <w:kern w:val="0"/>
                <w:sz w:val="18"/>
                <w:szCs w:val="18"/>
              </w:rPr>
            </w:pPr>
            <w:r w:rsidRPr="005C15A8">
              <w:rPr>
                <w:rFonts w:ascii="宋体" w:hAnsi="宋体" w:cs="宋体" w:hint="eastAsia"/>
                <w:kern w:val="0"/>
                <w:sz w:val="18"/>
                <w:szCs w:val="18"/>
              </w:rPr>
              <w:lastRenderedPageBreak/>
              <w:t>海康威视</w:t>
            </w:r>
          </w:p>
        </w:tc>
        <w:tc>
          <w:tcPr>
            <w:tcW w:w="0" w:type="auto"/>
            <w:tcBorders>
              <w:top w:val="nil"/>
              <w:left w:val="nil"/>
              <w:bottom w:val="single" w:sz="4" w:space="0" w:color="auto"/>
              <w:right w:val="single" w:sz="4" w:space="0" w:color="auto"/>
            </w:tcBorders>
            <w:shd w:val="clear" w:color="auto" w:fill="auto"/>
            <w:vAlign w:val="center"/>
            <w:hideMark/>
          </w:tcPr>
          <w:p w:rsidR="0093273E" w:rsidRPr="005C15A8" w:rsidRDefault="0093273E" w:rsidP="0093273E">
            <w:pPr>
              <w:widowControl/>
              <w:jc w:val="center"/>
              <w:rPr>
                <w:rFonts w:ascii="宋体" w:hAnsi="宋体" w:cs="宋体"/>
                <w:kern w:val="0"/>
                <w:sz w:val="18"/>
                <w:szCs w:val="18"/>
              </w:rPr>
            </w:pPr>
            <w:r w:rsidRPr="005C15A8">
              <w:rPr>
                <w:rFonts w:ascii="宋体" w:hAnsi="宋体" w:cs="宋体" w:hint="eastAsia"/>
                <w:kern w:val="0"/>
                <w:sz w:val="18"/>
                <w:szCs w:val="18"/>
              </w:rPr>
              <w:t>DS-2CD2725F-IS（4mm）</w:t>
            </w:r>
          </w:p>
        </w:tc>
        <w:tc>
          <w:tcPr>
            <w:tcW w:w="0" w:type="auto"/>
            <w:tcBorders>
              <w:top w:val="nil"/>
              <w:left w:val="nil"/>
              <w:bottom w:val="single" w:sz="4" w:space="0" w:color="auto"/>
              <w:right w:val="single" w:sz="4" w:space="0" w:color="auto"/>
            </w:tcBorders>
            <w:shd w:val="clear" w:color="auto" w:fill="auto"/>
            <w:vAlign w:val="center"/>
            <w:hideMark/>
          </w:tcPr>
          <w:p w:rsidR="0093273E" w:rsidRPr="005C15A8" w:rsidRDefault="0093273E" w:rsidP="0093273E">
            <w:pPr>
              <w:widowControl/>
              <w:jc w:val="center"/>
              <w:rPr>
                <w:rFonts w:ascii="宋体" w:hAnsi="宋体" w:cs="宋体"/>
                <w:kern w:val="0"/>
                <w:sz w:val="18"/>
                <w:szCs w:val="18"/>
              </w:rPr>
            </w:pPr>
            <w:r w:rsidRPr="005C15A8">
              <w:rPr>
                <w:rFonts w:ascii="宋体" w:hAnsi="宋体" w:cs="宋体" w:hint="eastAsia"/>
                <w:kern w:val="0"/>
                <w:sz w:val="18"/>
                <w:szCs w:val="18"/>
              </w:rPr>
              <w:t>台</w:t>
            </w:r>
          </w:p>
        </w:tc>
        <w:tc>
          <w:tcPr>
            <w:tcW w:w="0" w:type="auto"/>
            <w:tcBorders>
              <w:top w:val="nil"/>
              <w:left w:val="nil"/>
              <w:bottom w:val="single" w:sz="4" w:space="0" w:color="auto"/>
              <w:right w:val="single" w:sz="4" w:space="0" w:color="auto"/>
            </w:tcBorders>
            <w:shd w:val="clear" w:color="auto" w:fill="auto"/>
            <w:vAlign w:val="center"/>
            <w:hideMark/>
          </w:tcPr>
          <w:p w:rsidR="0093273E" w:rsidRPr="005C15A8" w:rsidRDefault="0093273E" w:rsidP="0093273E">
            <w:pPr>
              <w:widowControl/>
              <w:jc w:val="center"/>
              <w:rPr>
                <w:rFonts w:ascii="宋体" w:hAnsi="宋体" w:cs="宋体"/>
                <w:kern w:val="0"/>
                <w:sz w:val="18"/>
                <w:szCs w:val="18"/>
              </w:rPr>
            </w:pPr>
            <w:r w:rsidRPr="005C15A8">
              <w:rPr>
                <w:rFonts w:ascii="宋体" w:hAnsi="宋体" w:cs="宋体" w:hint="eastAsia"/>
                <w:kern w:val="0"/>
                <w:sz w:val="18"/>
                <w:szCs w:val="18"/>
              </w:rPr>
              <w:t>24</w:t>
            </w:r>
          </w:p>
        </w:tc>
        <w:tc>
          <w:tcPr>
            <w:tcW w:w="0" w:type="auto"/>
            <w:tcBorders>
              <w:top w:val="nil"/>
              <w:left w:val="nil"/>
              <w:bottom w:val="single" w:sz="4" w:space="0" w:color="auto"/>
              <w:right w:val="single" w:sz="4" w:space="0" w:color="auto"/>
            </w:tcBorders>
            <w:shd w:val="clear" w:color="auto" w:fill="auto"/>
            <w:vAlign w:val="center"/>
            <w:hideMark/>
          </w:tcPr>
          <w:p w:rsidR="0093273E" w:rsidRPr="005C15A8" w:rsidRDefault="0093273E" w:rsidP="0093273E">
            <w:pPr>
              <w:widowControl/>
              <w:jc w:val="center"/>
              <w:rPr>
                <w:rFonts w:ascii="宋体" w:hAnsi="宋体" w:cs="宋体"/>
                <w:kern w:val="0"/>
                <w:sz w:val="18"/>
                <w:szCs w:val="18"/>
              </w:rPr>
            </w:pPr>
            <w:r w:rsidRPr="005C15A8">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93273E" w:rsidRPr="005C15A8" w:rsidRDefault="0093273E" w:rsidP="0093273E">
            <w:pPr>
              <w:widowControl/>
              <w:jc w:val="center"/>
              <w:rPr>
                <w:rFonts w:ascii="宋体" w:hAnsi="宋体" w:cs="宋体"/>
                <w:kern w:val="0"/>
                <w:sz w:val="18"/>
                <w:szCs w:val="18"/>
              </w:rPr>
            </w:pPr>
            <w:r w:rsidRPr="005C15A8">
              <w:rPr>
                <w:rFonts w:ascii="宋体" w:hAnsi="宋体" w:cs="宋体" w:hint="eastAsia"/>
                <w:kern w:val="0"/>
                <w:sz w:val="18"/>
                <w:szCs w:val="18"/>
              </w:rPr>
              <w:t xml:space="preserve">　</w:t>
            </w:r>
          </w:p>
        </w:tc>
      </w:tr>
      <w:tr w:rsidR="0093273E" w:rsidRPr="005C15A8" w:rsidTr="007B35C2">
        <w:trPr>
          <w:trHeight w:val="2109"/>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3273E" w:rsidRPr="005C15A8" w:rsidRDefault="0093273E" w:rsidP="0093273E">
            <w:pPr>
              <w:widowControl/>
              <w:jc w:val="center"/>
              <w:rPr>
                <w:rFonts w:ascii="宋体" w:hAnsi="宋体" w:cs="宋体"/>
                <w:kern w:val="0"/>
                <w:sz w:val="18"/>
                <w:szCs w:val="18"/>
              </w:rPr>
            </w:pPr>
            <w:r w:rsidRPr="005C15A8">
              <w:rPr>
                <w:rFonts w:ascii="宋体" w:hAnsi="宋体" w:cs="宋体" w:hint="eastAsia"/>
                <w:kern w:val="0"/>
                <w:sz w:val="18"/>
                <w:szCs w:val="18"/>
              </w:rPr>
              <w:lastRenderedPageBreak/>
              <w:t>2</w:t>
            </w:r>
          </w:p>
        </w:tc>
        <w:tc>
          <w:tcPr>
            <w:tcW w:w="0" w:type="auto"/>
            <w:tcBorders>
              <w:top w:val="nil"/>
              <w:left w:val="nil"/>
              <w:bottom w:val="single" w:sz="4" w:space="0" w:color="auto"/>
              <w:right w:val="single" w:sz="4" w:space="0" w:color="auto"/>
            </w:tcBorders>
            <w:shd w:val="clear" w:color="auto" w:fill="auto"/>
            <w:noWrap/>
            <w:vAlign w:val="center"/>
            <w:hideMark/>
          </w:tcPr>
          <w:p w:rsidR="0093273E" w:rsidRPr="005C15A8" w:rsidRDefault="0093273E" w:rsidP="0093273E">
            <w:pPr>
              <w:widowControl/>
              <w:jc w:val="center"/>
              <w:rPr>
                <w:rFonts w:ascii="宋体" w:hAnsi="宋体" w:cs="宋体"/>
                <w:kern w:val="0"/>
                <w:sz w:val="18"/>
                <w:szCs w:val="18"/>
              </w:rPr>
            </w:pPr>
            <w:r w:rsidRPr="005C15A8">
              <w:rPr>
                <w:rFonts w:ascii="宋体" w:hAnsi="宋体" w:cs="宋体" w:hint="eastAsia"/>
                <w:kern w:val="0"/>
                <w:sz w:val="18"/>
                <w:szCs w:val="18"/>
              </w:rPr>
              <w:t>硬盘录像机</w:t>
            </w:r>
          </w:p>
          <w:p w:rsidR="0093273E" w:rsidRPr="005C15A8" w:rsidRDefault="0093273E" w:rsidP="0093273E">
            <w:pPr>
              <w:widowControl/>
              <w:jc w:val="center"/>
              <w:rPr>
                <w:rFonts w:ascii="宋体" w:hAnsi="宋体" w:cs="宋体"/>
                <w:kern w:val="0"/>
                <w:sz w:val="18"/>
                <w:szCs w:val="18"/>
              </w:rPr>
            </w:pPr>
            <w:r w:rsidRPr="005C15A8">
              <w:rPr>
                <w:rFonts w:ascii="宋体" w:hAnsi="宋体" w:cs="宋体" w:hint="eastAsia"/>
                <w:kern w:val="0"/>
                <w:sz w:val="18"/>
                <w:szCs w:val="18"/>
              </w:rPr>
              <w:t>（支持同轴高清/普通模拟/网络）</w:t>
            </w:r>
          </w:p>
        </w:tc>
        <w:tc>
          <w:tcPr>
            <w:tcW w:w="0" w:type="auto"/>
            <w:tcBorders>
              <w:top w:val="nil"/>
              <w:left w:val="nil"/>
              <w:bottom w:val="single" w:sz="4" w:space="0" w:color="auto"/>
              <w:right w:val="single" w:sz="4" w:space="0" w:color="auto"/>
            </w:tcBorders>
            <w:shd w:val="clear" w:color="auto" w:fill="auto"/>
            <w:vAlign w:val="center"/>
            <w:hideMark/>
          </w:tcPr>
          <w:p w:rsidR="0093273E" w:rsidRPr="005C15A8" w:rsidRDefault="0093273E" w:rsidP="0093273E">
            <w:pPr>
              <w:widowControl/>
              <w:jc w:val="left"/>
              <w:rPr>
                <w:rFonts w:ascii="宋体" w:hAnsi="宋体" w:cs="宋体"/>
                <w:kern w:val="0"/>
                <w:sz w:val="18"/>
                <w:szCs w:val="18"/>
              </w:rPr>
            </w:pPr>
            <w:r w:rsidRPr="005C15A8">
              <w:rPr>
                <w:rFonts w:ascii="宋体" w:hAnsi="宋体" w:cs="宋体" w:hint="eastAsia"/>
                <w:kern w:val="0"/>
                <w:sz w:val="18"/>
                <w:szCs w:val="18"/>
              </w:rPr>
              <w:t>支持萤石云服务；</w:t>
            </w:r>
            <w:r w:rsidRPr="005C15A8">
              <w:rPr>
                <w:rFonts w:ascii="宋体" w:hAnsi="宋体" w:cs="宋体" w:hint="eastAsia"/>
                <w:kern w:val="0"/>
                <w:sz w:val="18"/>
                <w:szCs w:val="18"/>
              </w:rPr>
              <w:br/>
              <w:t>可接驳符合ONVIF、RTSP标准及众多主流厂商的网络摄像机；</w:t>
            </w:r>
            <w:r w:rsidRPr="005C15A8">
              <w:rPr>
                <w:rFonts w:ascii="宋体" w:hAnsi="宋体" w:cs="宋体" w:hint="eastAsia"/>
                <w:kern w:val="0"/>
                <w:sz w:val="18"/>
                <w:szCs w:val="18"/>
              </w:rPr>
              <w:br/>
              <w:t>支持最高1200W高清网络视频的预览、存储与回放；</w:t>
            </w:r>
            <w:r w:rsidRPr="005C15A8">
              <w:rPr>
                <w:rFonts w:ascii="宋体" w:hAnsi="宋体" w:cs="宋体" w:hint="eastAsia"/>
                <w:kern w:val="0"/>
                <w:sz w:val="18"/>
                <w:szCs w:val="18"/>
              </w:rPr>
              <w:br/>
              <w:t>支持H.265、H.264编码前端自适应接入；</w:t>
            </w:r>
            <w:r w:rsidRPr="005C15A8">
              <w:rPr>
                <w:rFonts w:ascii="宋体" w:hAnsi="宋体" w:cs="宋体" w:hint="eastAsia"/>
                <w:kern w:val="0"/>
                <w:sz w:val="18"/>
                <w:szCs w:val="18"/>
              </w:rPr>
              <w:br/>
              <w:t>支持IPC集中管理，包括IPC参数配置、信息的导入/导出和升级等功能；</w:t>
            </w:r>
            <w:r w:rsidRPr="005C15A8">
              <w:rPr>
                <w:rFonts w:ascii="宋体" w:hAnsi="宋体" w:cs="宋体" w:hint="eastAsia"/>
                <w:kern w:val="0"/>
                <w:sz w:val="18"/>
                <w:szCs w:val="18"/>
              </w:rPr>
              <w:br/>
              <w:t>支持2个HDMI和2个VGA同时输出，其中HDMI1支持4K高清分辨率输出；</w:t>
            </w:r>
            <w:r w:rsidRPr="005C15A8">
              <w:rPr>
                <w:rFonts w:ascii="宋体" w:hAnsi="宋体" w:cs="宋体" w:hint="eastAsia"/>
                <w:kern w:val="0"/>
                <w:sz w:val="18"/>
                <w:szCs w:val="18"/>
              </w:rPr>
              <w:br/>
              <w:t>便捷的UI操作界面，支持一键开启录像功能；</w:t>
            </w:r>
            <w:r w:rsidRPr="005C15A8">
              <w:rPr>
                <w:rFonts w:ascii="宋体" w:hAnsi="宋体" w:cs="宋体" w:hint="eastAsia"/>
                <w:kern w:val="0"/>
                <w:sz w:val="18"/>
                <w:szCs w:val="18"/>
              </w:rPr>
              <w:br/>
              <w:t>支持海康Smart IPC越界、进入区域、离开区域、区域入侵、徘徊、人员聚焦、快速移动、非法停车、物品遗留、物品拿取、人脸、车牌、音频输入异常、声强突变、虚焦以及场景变更等多种智能侦测接入与联动，支持智能搜索、回放及备份功能，有效提高录像检索与回放效率；</w:t>
            </w:r>
            <w:r w:rsidRPr="005C15A8">
              <w:rPr>
                <w:rFonts w:ascii="宋体" w:hAnsi="宋体" w:cs="宋体" w:hint="eastAsia"/>
                <w:kern w:val="0"/>
                <w:sz w:val="18"/>
                <w:szCs w:val="18"/>
              </w:rPr>
              <w:br/>
              <w:t>支持即时回放功能，在预览画面下对指定通道的当前录像进行回放，并且不影响其他通道预览；</w:t>
            </w:r>
            <w:r w:rsidRPr="005C15A8">
              <w:rPr>
                <w:rFonts w:ascii="宋体" w:hAnsi="宋体" w:cs="宋体" w:hint="eastAsia"/>
                <w:kern w:val="0"/>
                <w:sz w:val="18"/>
                <w:szCs w:val="18"/>
              </w:rPr>
              <w:br/>
              <w:t>支持最大16路同步回放及多路同步倒放；</w:t>
            </w:r>
            <w:r w:rsidRPr="005C15A8">
              <w:rPr>
                <w:rFonts w:ascii="宋体" w:hAnsi="宋体" w:cs="宋体" w:hint="eastAsia"/>
                <w:kern w:val="0"/>
                <w:sz w:val="18"/>
                <w:szCs w:val="18"/>
              </w:rPr>
              <w:br/>
              <w:t>支持标签定义、查询、回放录像文件；</w:t>
            </w:r>
            <w:r w:rsidRPr="005C15A8">
              <w:rPr>
                <w:rFonts w:ascii="宋体" w:hAnsi="宋体" w:cs="宋体" w:hint="eastAsia"/>
                <w:kern w:val="0"/>
                <w:sz w:val="18"/>
                <w:szCs w:val="18"/>
              </w:rPr>
              <w:br/>
              <w:t>支持重要录像文件加锁保护功能；</w:t>
            </w:r>
            <w:r w:rsidRPr="005C15A8">
              <w:rPr>
                <w:rFonts w:ascii="宋体" w:hAnsi="宋体" w:cs="宋体" w:hint="eastAsia"/>
                <w:kern w:val="0"/>
                <w:sz w:val="18"/>
                <w:szCs w:val="18"/>
              </w:rPr>
              <w:br/>
              <w:t>支持硬盘配额和硬盘盘组两种存储模式，可对不同通道分配不同的录像</w:t>
            </w:r>
            <w:r w:rsidRPr="005C15A8">
              <w:rPr>
                <w:rFonts w:ascii="宋体" w:hAnsi="宋体" w:cs="宋体" w:hint="eastAsia"/>
                <w:kern w:val="0"/>
                <w:sz w:val="18"/>
                <w:szCs w:val="18"/>
              </w:rPr>
              <w:lastRenderedPageBreak/>
              <w:t>保存容量或周期；</w:t>
            </w:r>
            <w:r w:rsidRPr="005C15A8">
              <w:rPr>
                <w:rFonts w:ascii="宋体" w:hAnsi="宋体" w:cs="宋体" w:hint="eastAsia"/>
                <w:kern w:val="0"/>
                <w:sz w:val="18"/>
                <w:szCs w:val="18"/>
              </w:rPr>
              <w:br/>
              <w:t>支持16个SATA接口，1个eSATA盘库，可用于录像和备份；</w:t>
            </w:r>
            <w:r w:rsidRPr="005C15A8">
              <w:rPr>
                <w:rFonts w:ascii="宋体" w:hAnsi="宋体" w:cs="宋体" w:hint="eastAsia"/>
                <w:kern w:val="0"/>
                <w:sz w:val="18"/>
                <w:szCs w:val="18"/>
              </w:rPr>
              <w:br/>
              <w:t>支持RAID0、RAID1、RAID5、RAID6和RAID10；</w:t>
            </w:r>
            <w:r w:rsidRPr="005C15A8">
              <w:rPr>
                <w:rFonts w:ascii="宋体" w:hAnsi="宋体" w:cs="宋体" w:hint="eastAsia"/>
                <w:kern w:val="0"/>
                <w:sz w:val="18"/>
                <w:szCs w:val="18"/>
              </w:rPr>
              <w:br/>
              <w:t>双千兆网卡，支持多址设定等应用；</w:t>
            </w:r>
            <w:r w:rsidRPr="005C15A8">
              <w:rPr>
                <w:rFonts w:ascii="宋体" w:hAnsi="宋体" w:cs="宋体" w:hint="eastAsia"/>
                <w:kern w:val="0"/>
                <w:sz w:val="18"/>
                <w:szCs w:val="18"/>
              </w:rPr>
              <w:br/>
              <w:t>支持GB28181协议、Ehome协议接入平台；</w:t>
            </w:r>
            <w:r w:rsidRPr="005C15A8">
              <w:rPr>
                <w:rFonts w:ascii="宋体" w:hAnsi="宋体" w:cs="宋体" w:hint="eastAsia"/>
                <w:kern w:val="0"/>
                <w:sz w:val="18"/>
                <w:szCs w:val="18"/>
              </w:rPr>
              <w:br/>
              <w:t>支持网络检测（网络流量监控、网络抓包、网络通畅）功能。</w:t>
            </w:r>
          </w:p>
        </w:tc>
        <w:tc>
          <w:tcPr>
            <w:tcW w:w="0" w:type="auto"/>
            <w:tcBorders>
              <w:top w:val="nil"/>
              <w:left w:val="nil"/>
              <w:bottom w:val="single" w:sz="4" w:space="0" w:color="auto"/>
              <w:right w:val="single" w:sz="4" w:space="0" w:color="auto"/>
            </w:tcBorders>
            <w:shd w:val="clear" w:color="auto" w:fill="auto"/>
            <w:noWrap/>
            <w:vAlign w:val="center"/>
            <w:hideMark/>
          </w:tcPr>
          <w:p w:rsidR="0093273E" w:rsidRPr="005C15A8" w:rsidRDefault="0093273E" w:rsidP="0093273E">
            <w:pPr>
              <w:widowControl/>
              <w:jc w:val="center"/>
              <w:rPr>
                <w:rFonts w:ascii="宋体" w:hAnsi="宋体" w:cs="宋体"/>
                <w:kern w:val="0"/>
                <w:sz w:val="18"/>
                <w:szCs w:val="18"/>
              </w:rPr>
            </w:pPr>
            <w:r w:rsidRPr="005C15A8">
              <w:rPr>
                <w:rFonts w:ascii="宋体" w:hAnsi="宋体" w:cs="宋体" w:hint="eastAsia"/>
                <w:kern w:val="0"/>
                <w:sz w:val="18"/>
                <w:szCs w:val="18"/>
              </w:rPr>
              <w:lastRenderedPageBreak/>
              <w:t>海康威视</w:t>
            </w:r>
          </w:p>
        </w:tc>
        <w:tc>
          <w:tcPr>
            <w:tcW w:w="0" w:type="auto"/>
            <w:tcBorders>
              <w:top w:val="nil"/>
              <w:left w:val="nil"/>
              <w:bottom w:val="single" w:sz="4" w:space="0" w:color="auto"/>
              <w:right w:val="single" w:sz="4" w:space="0" w:color="auto"/>
            </w:tcBorders>
            <w:shd w:val="clear" w:color="auto" w:fill="auto"/>
            <w:noWrap/>
            <w:vAlign w:val="center"/>
            <w:hideMark/>
          </w:tcPr>
          <w:p w:rsidR="0093273E" w:rsidRPr="005C15A8" w:rsidRDefault="0093273E" w:rsidP="0093273E">
            <w:pPr>
              <w:widowControl/>
              <w:jc w:val="center"/>
              <w:rPr>
                <w:rFonts w:ascii="宋体" w:hAnsi="宋体" w:cs="宋体"/>
                <w:kern w:val="0"/>
                <w:sz w:val="18"/>
                <w:szCs w:val="18"/>
              </w:rPr>
            </w:pPr>
            <w:r w:rsidRPr="005C15A8">
              <w:rPr>
                <w:rFonts w:ascii="宋体" w:hAnsi="宋体" w:cs="宋体" w:hint="eastAsia"/>
                <w:kern w:val="0"/>
                <w:sz w:val="18"/>
                <w:szCs w:val="18"/>
              </w:rPr>
              <w:t>DS-8632N-I16-HY</w:t>
            </w:r>
          </w:p>
        </w:tc>
        <w:tc>
          <w:tcPr>
            <w:tcW w:w="0" w:type="auto"/>
            <w:tcBorders>
              <w:top w:val="nil"/>
              <w:left w:val="nil"/>
              <w:bottom w:val="single" w:sz="4" w:space="0" w:color="auto"/>
              <w:right w:val="single" w:sz="4" w:space="0" w:color="auto"/>
            </w:tcBorders>
            <w:shd w:val="clear" w:color="auto" w:fill="auto"/>
            <w:vAlign w:val="center"/>
            <w:hideMark/>
          </w:tcPr>
          <w:p w:rsidR="0093273E" w:rsidRPr="005C15A8" w:rsidRDefault="0093273E" w:rsidP="0093273E">
            <w:pPr>
              <w:widowControl/>
              <w:jc w:val="center"/>
              <w:rPr>
                <w:rFonts w:ascii="宋体" w:hAnsi="宋体" w:cs="宋体"/>
                <w:kern w:val="0"/>
                <w:sz w:val="18"/>
                <w:szCs w:val="18"/>
              </w:rPr>
            </w:pPr>
            <w:r w:rsidRPr="005C15A8">
              <w:rPr>
                <w:rFonts w:ascii="宋体" w:hAnsi="宋体" w:cs="宋体" w:hint="eastAsia"/>
                <w:kern w:val="0"/>
                <w:sz w:val="18"/>
                <w:szCs w:val="18"/>
              </w:rPr>
              <w:t>台</w:t>
            </w:r>
          </w:p>
        </w:tc>
        <w:tc>
          <w:tcPr>
            <w:tcW w:w="0" w:type="auto"/>
            <w:tcBorders>
              <w:top w:val="nil"/>
              <w:left w:val="nil"/>
              <w:bottom w:val="single" w:sz="4" w:space="0" w:color="auto"/>
              <w:right w:val="single" w:sz="4" w:space="0" w:color="auto"/>
            </w:tcBorders>
            <w:shd w:val="clear" w:color="auto" w:fill="auto"/>
            <w:vAlign w:val="center"/>
            <w:hideMark/>
          </w:tcPr>
          <w:p w:rsidR="0093273E" w:rsidRPr="005C15A8" w:rsidRDefault="0093273E" w:rsidP="0093273E">
            <w:pPr>
              <w:widowControl/>
              <w:jc w:val="center"/>
              <w:rPr>
                <w:rFonts w:ascii="宋体" w:hAnsi="宋体" w:cs="宋体"/>
                <w:kern w:val="0"/>
                <w:sz w:val="18"/>
                <w:szCs w:val="18"/>
              </w:rPr>
            </w:pPr>
            <w:r w:rsidRPr="005C15A8">
              <w:rPr>
                <w:rFonts w:ascii="宋体" w:hAnsi="宋体"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93273E" w:rsidRPr="005C15A8" w:rsidRDefault="0093273E" w:rsidP="0093273E">
            <w:pPr>
              <w:widowControl/>
              <w:jc w:val="center"/>
              <w:rPr>
                <w:rFonts w:ascii="宋体" w:hAnsi="宋体" w:cs="宋体"/>
                <w:kern w:val="0"/>
                <w:sz w:val="18"/>
                <w:szCs w:val="18"/>
              </w:rPr>
            </w:pPr>
            <w:r w:rsidRPr="005C15A8">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93273E" w:rsidRPr="005C15A8" w:rsidRDefault="0093273E" w:rsidP="0093273E">
            <w:pPr>
              <w:widowControl/>
              <w:jc w:val="center"/>
              <w:rPr>
                <w:rFonts w:ascii="宋体" w:hAnsi="宋体" w:cs="宋体"/>
                <w:kern w:val="0"/>
                <w:sz w:val="18"/>
                <w:szCs w:val="18"/>
              </w:rPr>
            </w:pPr>
            <w:r w:rsidRPr="005C15A8">
              <w:rPr>
                <w:rFonts w:ascii="宋体" w:hAnsi="宋体" w:cs="宋体" w:hint="eastAsia"/>
                <w:kern w:val="0"/>
                <w:sz w:val="18"/>
                <w:szCs w:val="18"/>
              </w:rPr>
              <w:t xml:space="preserve">　</w:t>
            </w:r>
          </w:p>
        </w:tc>
      </w:tr>
      <w:tr w:rsidR="0093273E" w:rsidRPr="005C15A8" w:rsidTr="0093273E">
        <w:trPr>
          <w:trHeight w:val="27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3273E" w:rsidRPr="005C15A8" w:rsidRDefault="0093273E" w:rsidP="0093273E">
            <w:pPr>
              <w:widowControl/>
              <w:jc w:val="center"/>
              <w:rPr>
                <w:rFonts w:ascii="宋体" w:hAnsi="宋体" w:cs="宋体"/>
                <w:kern w:val="0"/>
                <w:sz w:val="18"/>
                <w:szCs w:val="18"/>
              </w:rPr>
            </w:pPr>
            <w:r w:rsidRPr="005C15A8">
              <w:rPr>
                <w:rFonts w:ascii="宋体" w:hAnsi="宋体" w:cs="宋体" w:hint="eastAsia"/>
                <w:kern w:val="0"/>
                <w:sz w:val="18"/>
                <w:szCs w:val="18"/>
              </w:rPr>
              <w:lastRenderedPageBreak/>
              <w:t>3</w:t>
            </w:r>
          </w:p>
        </w:tc>
        <w:tc>
          <w:tcPr>
            <w:tcW w:w="0" w:type="auto"/>
            <w:tcBorders>
              <w:top w:val="nil"/>
              <w:left w:val="nil"/>
              <w:bottom w:val="single" w:sz="4" w:space="0" w:color="auto"/>
              <w:right w:val="single" w:sz="4" w:space="0" w:color="auto"/>
            </w:tcBorders>
            <w:shd w:val="clear" w:color="auto" w:fill="auto"/>
            <w:noWrap/>
            <w:vAlign w:val="center"/>
            <w:hideMark/>
          </w:tcPr>
          <w:p w:rsidR="0093273E" w:rsidRPr="005C15A8" w:rsidRDefault="0093273E" w:rsidP="0093273E">
            <w:pPr>
              <w:widowControl/>
              <w:jc w:val="center"/>
              <w:rPr>
                <w:rFonts w:ascii="宋体" w:hAnsi="宋体" w:cs="宋体"/>
                <w:kern w:val="0"/>
                <w:sz w:val="18"/>
                <w:szCs w:val="18"/>
              </w:rPr>
            </w:pPr>
            <w:r w:rsidRPr="005C15A8">
              <w:rPr>
                <w:rFonts w:ascii="宋体" w:hAnsi="宋体" w:cs="宋体" w:hint="eastAsia"/>
                <w:kern w:val="0"/>
                <w:sz w:val="18"/>
                <w:szCs w:val="18"/>
              </w:rPr>
              <w:t>监控级硬盘</w:t>
            </w:r>
          </w:p>
        </w:tc>
        <w:tc>
          <w:tcPr>
            <w:tcW w:w="0" w:type="auto"/>
            <w:tcBorders>
              <w:top w:val="nil"/>
              <w:left w:val="nil"/>
              <w:bottom w:val="single" w:sz="4" w:space="0" w:color="auto"/>
              <w:right w:val="single" w:sz="4" w:space="0" w:color="auto"/>
            </w:tcBorders>
            <w:shd w:val="clear" w:color="auto" w:fill="auto"/>
            <w:noWrap/>
            <w:vAlign w:val="center"/>
            <w:hideMark/>
          </w:tcPr>
          <w:p w:rsidR="0093273E" w:rsidRPr="005C15A8" w:rsidRDefault="0093273E" w:rsidP="0093273E">
            <w:pPr>
              <w:widowControl/>
              <w:jc w:val="left"/>
              <w:rPr>
                <w:rFonts w:ascii="宋体" w:hAnsi="宋体" w:cs="宋体"/>
                <w:kern w:val="0"/>
                <w:sz w:val="18"/>
                <w:szCs w:val="18"/>
              </w:rPr>
            </w:pPr>
            <w:r w:rsidRPr="005C15A8">
              <w:rPr>
                <w:rFonts w:ascii="宋体" w:hAnsi="宋体" w:cs="宋体" w:hint="eastAsia"/>
                <w:kern w:val="0"/>
                <w:sz w:val="18"/>
                <w:szCs w:val="18"/>
              </w:rPr>
              <w:t>WD80PURX,8T,IntelliPower,3.5",SATA</w:t>
            </w:r>
          </w:p>
        </w:tc>
        <w:tc>
          <w:tcPr>
            <w:tcW w:w="0" w:type="auto"/>
            <w:tcBorders>
              <w:top w:val="nil"/>
              <w:left w:val="nil"/>
              <w:bottom w:val="single" w:sz="4" w:space="0" w:color="auto"/>
              <w:right w:val="single" w:sz="4" w:space="0" w:color="auto"/>
            </w:tcBorders>
            <w:shd w:val="clear" w:color="auto" w:fill="auto"/>
            <w:vAlign w:val="center"/>
            <w:hideMark/>
          </w:tcPr>
          <w:p w:rsidR="0093273E" w:rsidRPr="005C15A8" w:rsidRDefault="0093273E" w:rsidP="0093273E">
            <w:pPr>
              <w:widowControl/>
              <w:jc w:val="center"/>
              <w:rPr>
                <w:rFonts w:ascii="宋体" w:hAnsi="宋体" w:cs="宋体"/>
                <w:kern w:val="0"/>
                <w:sz w:val="18"/>
                <w:szCs w:val="18"/>
              </w:rPr>
            </w:pPr>
            <w:r w:rsidRPr="005C15A8">
              <w:rPr>
                <w:rFonts w:ascii="宋体" w:hAnsi="宋体" w:cs="宋体" w:hint="eastAsia"/>
                <w:kern w:val="0"/>
                <w:sz w:val="18"/>
                <w:szCs w:val="18"/>
              </w:rPr>
              <w:t>西部数据</w:t>
            </w:r>
          </w:p>
        </w:tc>
        <w:tc>
          <w:tcPr>
            <w:tcW w:w="0" w:type="auto"/>
            <w:tcBorders>
              <w:top w:val="nil"/>
              <w:left w:val="nil"/>
              <w:bottom w:val="single" w:sz="4" w:space="0" w:color="auto"/>
              <w:right w:val="single" w:sz="4" w:space="0" w:color="auto"/>
            </w:tcBorders>
            <w:shd w:val="clear" w:color="auto" w:fill="auto"/>
            <w:vAlign w:val="center"/>
            <w:hideMark/>
          </w:tcPr>
          <w:p w:rsidR="0093273E" w:rsidRPr="005C15A8" w:rsidRDefault="0093273E" w:rsidP="0093273E">
            <w:pPr>
              <w:widowControl/>
              <w:jc w:val="center"/>
              <w:rPr>
                <w:rFonts w:ascii="宋体" w:hAnsi="宋体" w:cs="宋体"/>
                <w:kern w:val="0"/>
                <w:sz w:val="18"/>
                <w:szCs w:val="18"/>
              </w:rPr>
            </w:pPr>
            <w:r w:rsidRPr="005C15A8">
              <w:rPr>
                <w:rFonts w:ascii="宋体" w:hAnsi="宋体" w:cs="宋体" w:hint="eastAsia"/>
                <w:kern w:val="0"/>
                <w:sz w:val="18"/>
                <w:szCs w:val="18"/>
              </w:rPr>
              <w:t>WD80PURX</w:t>
            </w:r>
          </w:p>
        </w:tc>
        <w:tc>
          <w:tcPr>
            <w:tcW w:w="0" w:type="auto"/>
            <w:tcBorders>
              <w:top w:val="nil"/>
              <w:left w:val="nil"/>
              <w:bottom w:val="single" w:sz="4" w:space="0" w:color="auto"/>
              <w:right w:val="single" w:sz="4" w:space="0" w:color="auto"/>
            </w:tcBorders>
            <w:shd w:val="clear" w:color="auto" w:fill="auto"/>
            <w:vAlign w:val="center"/>
            <w:hideMark/>
          </w:tcPr>
          <w:p w:rsidR="0093273E" w:rsidRPr="005C15A8" w:rsidRDefault="0093273E" w:rsidP="0093273E">
            <w:pPr>
              <w:widowControl/>
              <w:jc w:val="center"/>
              <w:rPr>
                <w:rFonts w:ascii="宋体" w:hAnsi="宋体" w:cs="宋体"/>
                <w:kern w:val="0"/>
                <w:sz w:val="18"/>
                <w:szCs w:val="18"/>
              </w:rPr>
            </w:pPr>
            <w:r w:rsidRPr="005C15A8">
              <w:rPr>
                <w:rFonts w:ascii="宋体" w:hAnsi="宋体" w:cs="宋体" w:hint="eastAsia"/>
                <w:kern w:val="0"/>
                <w:sz w:val="18"/>
                <w:szCs w:val="18"/>
              </w:rPr>
              <w:t>块</w:t>
            </w:r>
          </w:p>
        </w:tc>
        <w:tc>
          <w:tcPr>
            <w:tcW w:w="0" w:type="auto"/>
            <w:tcBorders>
              <w:top w:val="nil"/>
              <w:left w:val="nil"/>
              <w:bottom w:val="single" w:sz="4" w:space="0" w:color="auto"/>
              <w:right w:val="single" w:sz="4" w:space="0" w:color="auto"/>
            </w:tcBorders>
            <w:shd w:val="clear" w:color="auto" w:fill="auto"/>
            <w:vAlign w:val="center"/>
            <w:hideMark/>
          </w:tcPr>
          <w:p w:rsidR="0093273E" w:rsidRPr="005C15A8" w:rsidRDefault="0093273E" w:rsidP="0093273E">
            <w:pPr>
              <w:widowControl/>
              <w:jc w:val="center"/>
              <w:rPr>
                <w:rFonts w:ascii="宋体" w:hAnsi="宋体" w:cs="宋体"/>
                <w:kern w:val="0"/>
                <w:sz w:val="18"/>
                <w:szCs w:val="18"/>
              </w:rPr>
            </w:pPr>
            <w:r w:rsidRPr="005C15A8">
              <w:rPr>
                <w:rFonts w:ascii="宋体" w:hAnsi="宋体" w:cs="宋体" w:hint="eastAsia"/>
                <w:kern w:val="0"/>
                <w:sz w:val="18"/>
                <w:szCs w:val="18"/>
              </w:rPr>
              <w:t>16</w:t>
            </w:r>
          </w:p>
        </w:tc>
        <w:tc>
          <w:tcPr>
            <w:tcW w:w="0" w:type="auto"/>
            <w:tcBorders>
              <w:top w:val="nil"/>
              <w:left w:val="nil"/>
              <w:bottom w:val="single" w:sz="4" w:space="0" w:color="auto"/>
              <w:right w:val="single" w:sz="4" w:space="0" w:color="auto"/>
            </w:tcBorders>
            <w:shd w:val="clear" w:color="auto" w:fill="auto"/>
            <w:vAlign w:val="center"/>
            <w:hideMark/>
          </w:tcPr>
          <w:p w:rsidR="0093273E" w:rsidRPr="005C15A8" w:rsidRDefault="0093273E" w:rsidP="0093273E">
            <w:pPr>
              <w:widowControl/>
              <w:jc w:val="center"/>
              <w:rPr>
                <w:rFonts w:ascii="宋体" w:hAnsi="宋体" w:cs="宋体"/>
                <w:kern w:val="0"/>
                <w:sz w:val="18"/>
                <w:szCs w:val="18"/>
              </w:rPr>
            </w:pPr>
            <w:r w:rsidRPr="005C15A8">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93273E" w:rsidRPr="005C15A8" w:rsidRDefault="0093273E" w:rsidP="0093273E">
            <w:pPr>
              <w:widowControl/>
              <w:jc w:val="center"/>
              <w:rPr>
                <w:rFonts w:ascii="宋体" w:hAnsi="宋体" w:cs="宋体"/>
                <w:kern w:val="0"/>
                <w:sz w:val="18"/>
                <w:szCs w:val="18"/>
              </w:rPr>
            </w:pPr>
            <w:r w:rsidRPr="005C15A8">
              <w:rPr>
                <w:rFonts w:ascii="宋体" w:hAnsi="宋体" w:cs="宋体" w:hint="eastAsia"/>
                <w:kern w:val="0"/>
                <w:sz w:val="18"/>
                <w:szCs w:val="18"/>
              </w:rPr>
              <w:t xml:space="preserve">　</w:t>
            </w:r>
          </w:p>
        </w:tc>
      </w:tr>
      <w:tr w:rsidR="0093273E" w:rsidRPr="005C15A8" w:rsidTr="0093273E">
        <w:trPr>
          <w:trHeight w:val="27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3273E" w:rsidRPr="005C15A8" w:rsidRDefault="0093273E" w:rsidP="0093273E">
            <w:pPr>
              <w:widowControl/>
              <w:jc w:val="center"/>
              <w:rPr>
                <w:rFonts w:ascii="宋体" w:hAnsi="宋体" w:cs="宋体"/>
                <w:kern w:val="0"/>
                <w:sz w:val="18"/>
                <w:szCs w:val="18"/>
              </w:rPr>
            </w:pPr>
            <w:r w:rsidRPr="005C15A8">
              <w:rPr>
                <w:rFonts w:ascii="宋体" w:hAnsi="宋体" w:cs="宋体" w:hint="eastAsia"/>
                <w:kern w:val="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rsidR="0093273E" w:rsidRPr="005C15A8" w:rsidRDefault="0093273E" w:rsidP="0093273E">
            <w:pPr>
              <w:widowControl/>
              <w:jc w:val="center"/>
              <w:rPr>
                <w:rFonts w:ascii="宋体" w:hAnsi="宋体" w:cs="宋体"/>
                <w:kern w:val="0"/>
                <w:sz w:val="18"/>
                <w:szCs w:val="18"/>
              </w:rPr>
            </w:pPr>
            <w:r w:rsidRPr="005C15A8">
              <w:rPr>
                <w:rFonts w:ascii="宋体" w:hAnsi="宋体" w:cs="宋体" w:hint="eastAsia"/>
                <w:kern w:val="0"/>
                <w:sz w:val="18"/>
                <w:szCs w:val="18"/>
              </w:rPr>
              <w:t>六类非屏蔽网线</w:t>
            </w:r>
          </w:p>
        </w:tc>
        <w:tc>
          <w:tcPr>
            <w:tcW w:w="0" w:type="auto"/>
            <w:tcBorders>
              <w:top w:val="nil"/>
              <w:left w:val="nil"/>
              <w:bottom w:val="single" w:sz="4" w:space="0" w:color="auto"/>
              <w:right w:val="single" w:sz="4" w:space="0" w:color="auto"/>
            </w:tcBorders>
            <w:shd w:val="clear" w:color="auto" w:fill="auto"/>
            <w:vAlign w:val="center"/>
            <w:hideMark/>
          </w:tcPr>
          <w:p w:rsidR="0093273E" w:rsidRPr="005C15A8" w:rsidRDefault="0093273E" w:rsidP="0093273E">
            <w:pPr>
              <w:widowControl/>
              <w:jc w:val="left"/>
              <w:rPr>
                <w:rFonts w:ascii="宋体" w:hAnsi="宋体" w:cs="宋体"/>
                <w:kern w:val="0"/>
                <w:sz w:val="18"/>
                <w:szCs w:val="18"/>
              </w:rPr>
            </w:pPr>
            <w:r w:rsidRPr="005C15A8">
              <w:rPr>
                <w:rFonts w:ascii="宋体" w:hAnsi="宋体" w:cs="宋体" w:hint="eastAsia"/>
                <w:kern w:val="0"/>
                <w:sz w:val="18"/>
                <w:szCs w:val="18"/>
              </w:rPr>
              <w:t>UTP-CAT6</w:t>
            </w:r>
          </w:p>
        </w:tc>
        <w:tc>
          <w:tcPr>
            <w:tcW w:w="0" w:type="auto"/>
            <w:tcBorders>
              <w:top w:val="nil"/>
              <w:left w:val="nil"/>
              <w:bottom w:val="single" w:sz="4" w:space="0" w:color="auto"/>
              <w:right w:val="single" w:sz="4" w:space="0" w:color="auto"/>
            </w:tcBorders>
            <w:shd w:val="clear" w:color="auto" w:fill="auto"/>
            <w:vAlign w:val="center"/>
            <w:hideMark/>
          </w:tcPr>
          <w:p w:rsidR="0093273E" w:rsidRPr="005C15A8" w:rsidRDefault="0093273E" w:rsidP="0093273E">
            <w:pPr>
              <w:widowControl/>
              <w:jc w:val="center"/>
              <w:rPr>
                <w:rFonts w:ascii="宋体" w:hAnsi="宋体" w:cs="宋体"/>
                <w:kern w:val="0"/>
                <w:sz w:val="18"/>
                <w:szCs w:val="18"/>
              </w:rPr>
            </w:pPr>
            <w:r w:rsidRPr="005C15A8">
              <w:rPr>
                <w:rFonts w:ascii="宋体" w:hAnsi="宋体" w:cs="宋体" w:hint="eastAsia"/>
                <w:kern w:val="0"/>
                <w:sz w:val="18"/>
                <w:szCs w:val="18"/>
              </w:rPr>
              <w:t>康普</w:t>
            </w:r>
          </w:p>
        </w:tc>
        <w:tc>
          <w:tcPr>
            <w:tcW w:w="0" w:type="auto"/>
            <w:tcBorders>
              <w:top w:val="nil"/>
              <w:left w:val="nil"/>
              <w:bottom w:val="single" w:sz="4" w:space="0" w:color="auto"/>
              <w:right w:val="single" w:sz="4" w:space="0" w:color="auto"/>
            </w:tcBorders>
            <w:shd w:val="clear" w:color="auto" w:fill="auto"/>
            <w:vAlign w:val="center"/>
            <w:hideMark/>
          </w:tcPr>
          <w:p w:rsidR="0093273E" w:rsidRPr="005C15A8" w:rsidRDefault="0093273E" w:rsidP="0093273E">
            <w:pPr>
              <w:widowControl/>
              <w:jc w:val="center"/>
              <w:rPr>
                <w:rFonts w:ascii="宋体" w:hAnsi="宋体" w:cs="宋体"/>
                <w:kern w:val="0"/>
                <w:sz w:val="18"/>
                <w:szCs w:val="18"/>
              </w:rPr>
            </w:pPr>
            <w:r w:rsidRPr="005C15A8">
              <w:rPr>
                <w:rFonts w:ascii="宋体" w:hAnsi="宋体" w:cs="宋体" w:hint="eastAsia"/>
                <w:kern w:val="0"/>
                <w:sz w:val="18"/>
                <w:szCs w:val="18"/>
              </w:rPr>
              <w:t>UTP-CAT6</w:t>
            </w:r>
          </w:p>
        </w:tc>
        <w:tc>
          <w:tcPr>
            <w:tcW w:w="0" w:type="auto"/>
            <w:tcBorders>
              <w:top w:val="nil"/>
              <w:left w:val="nil"/>
              <w:bottom w:val="single" w:sz="4" w:space="0" w:color="auto"/>
              <w:right w:val="single" w:sz="4" w:space="0" w:color="auto"/>
            </w:tcBorders>
            <w:shd w:val="clear" w:color="auto" w:fill="auto"/>
            <w:vAlign w:val="center"/>
            <w:hideMark/>
          </w:tcPr>
          <w:p w:rsidR="0093273E" w:rsidRPr="005C15A8" w:rsidRDefault="0093273E" w:rsidP="0093273E">
            <w:pPr>
              <w:widowControl/>
              <w:jc w:val="center"/>
              <w:rPr>
                <w:rFonts w:ascii="宋体" w:hAnsi="宋体" w:cs="宋体"/>
                <w:kern w:val="0"/>
                <w:sz w:val="18"/>
                <w:szCs w:val="18"/>
              </w:rPr>
            </w:pPr>
            <w:r w:rsidRPr="005C15A8">
              <w:rPr>
                <w:rFonts w:ascii="宋体" w:hAnsi="宋体" w:cs="宋体" w:hint="eastAsia"/>
                <w:kern w:val="0"/>
                <w:sz w:val="18"/>
                <w:szCs w:val="18"/>
              </w:rPr>
              <w:t>米</w:t>
            </w:r>
          </w:p>
        </w:tc>
        <w:tc>
          <w:tcPr>
            <w:tcW w:w="0" w:type="auto"/>
            <w:tcBorders>
              <w:top w:val="nil"/>
              <w:left w:val="nil"/>
              <w:bottom w:val="single" w:sz="4" w:space="0" w:color="auto"/>
              <w:right w:val="single" w:sz="4" w:space="0" w:color="auto"/>
            </w:tcBorders>
            <w:shd w:val="clear" w:color="auto" w:fill="auto"/>
            <w:vAlign w:val="center"/>
            <w:hideMark/>
          </w:tcPr>
          <w:p w:rsidR="0093273E" w:rsidRPr="005C15A8" w:rsidRDefault="0093273E" w:rsidP="0093273E">
            <w:pPr>
              <w:widowControl/>
              <w:jc w:val="center"/>
              <w:rPr>
                <w:rFonts w:ascii="宋体" w:hAnsi="宋体" w:cs="宋体"/>
                <w:kern w:val="0"/>
                <w:sz w:val="18"/>
                <w:szCs w:val="18"/>
              </w:rPr>
            </w:pPr>
            <w:r w:rsidRPr="005C15A8">
              <w:rPr>
                <w:rFonts w:ascii="宋体" w:hAnsi="宋体" w:cs="宋体" w:hint="eastAsia"/>
                <w:kern w:val="0"/>
                <w:sz w:val="18"/>
                <w:szCs w:val="18"/>
              </w:rPr>
              <w:t>1300</w:t>
            </w:r>
          </w:p>
        </w:tc>
        <w:tc>
          <w:tcPr>
            <w:tcW w:w="0" w:type="auto"/>
            <w:tcBorders>
              <w:top w:val="nil"/>
              <w:left w:val="nil"/>
              <w:bottom w:val="single" w:sz="4" w:space="0" w:color="auto"/>
              <w:right w:val="single" w:sz="4" w:space="0" w:color="auto"/>
            </w:tcBorders>
            <w:shd w:val="clear" w:color="auto" w:fill="auto"/>
            <w:vAlign w:val="center"/>
            <w:hideMark/>
          </w:tcPr>
          <w:p w:rsidR="0093273E" w:rsidRPr="005C15A8" w:rsidRDefault="0093273E" w:rsidP="0093273E">
            <w:pPr>
              <w:widowControl/>
              <w:jc w:val="center"/>
              <w:rPr>
                <w:rFonts w:ascii="宋体" w:hAnsi="宋体" w:cs="宋体"/>
                <w:kern w:val="0"/>
                <w:sz w:val="18"/>
                <w:szCs w:val="18"/>
              </w:rPr>
            </w:pPr>
            <w:r w:rsidRPr="005C15A8">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93273E" w:rsidRPr="005C15A8" w:rsidRDefault="0093273E" w:rsidP="0093273E">
            <w:pPr>
              <w:widowControl/>
              <w:jc w:val="center"/>
              <w:rPr>
                <w:rFonts w:ascii="宋体" w:hAnsi="宋体" w:cs="宋体"/>
                <w:kern w:val="0"/>
                <w:sz w:val="18"/>
                <w:szCs w:val="18"/>
              </w:rPr>
            </w:pPr>
            <w:r w:rsidRPr="005C15A8">
              <w:rPr>
                <w:rFonts w:ascii="宋体" w:hAnsi="宋体" w:cs="宋体" w:hint="eastAsia"/>
                <w:kern w:val="0"/>
                <w:sz w:val="18"/>
                <w:szCs w:val="18"/>
              </w:rPr>
              <w:t xml:space="preserve">　</w:t>
            </w:r>
          </w:p>
        </w:tc>
      </w:tr>
      <w:tr w:rsidR="0093273E" w:rsidRPr="005C15A8" w:rsidTr="0093273E">
        <w:trPr>
          <w:trHeight w:val="27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3273E" w:rsidRPr="005C15A8" w:rsidRDefault="0093273E" w:rsidP="0093273E">
            <w:pPr>
              <w:widowControl/>
              <w:jc w:val="center"/>
              <w:rPr>
                <w:rFonts w:ascii="宋体" w:hAnsi="宋体" w:cs="宋体"/>
                <w:kern w:val="0"/>
                <w:sz w:val="18"/>
                <w:szCs w:val="18"/>
              </w:rPr>
            </w:pPr>
            <w:r w:rsidRPr="005C15A8">
              <w:rPr>
                <w:rFonts w:ascii="宋体" w:hAnsi="宋体" w:cs="宋体" w:hint="eastAsia"/>
                <w:kern w:val="0"/>
                <w:sz w:val="18"/>
                <w:szCs w:val="18"/>
              </w:rPr>
              <w:t>5</w:t>
            </w:r>
          </w:p>
        </w:tc>
        <w:tc>
          <w:tcPr>
            <w:tcW w:w="0" w:type="auto"/>
            <w:tcBorders>
              <w:top w:val="nil"/>
              <w:left w:val="nil"/>
              <w:bottom w:val="single" w:sz="4" w:space="0" w:color="auto"/>
              <w:right w:val="single" w:sz="4" w:space="0" w:color="auto"/>
            </w:tcBorders>
            <w:shd w:val="clear" w:color="auto" w:fill="auto"/>
            <w:vAlign w:val="center"/>
            <w:hideMark/>
          </w:tcPr>
          <w:p w:rsidR="0093273E" w:rsidRPr="005C15A8" w:rsidRDefault="0093273E" w:rsidP="0093273E">
            <w:pPr>
              <w:widowControl/>
              <w:jc w:val="center"/>
              <w:rPr>
                <w:rFonts w:ascii="宋体" w:hAnsi="宋体" w:cs="宋体"/>
                <w:kern w:val="0"/>
                <w:sz w:val="18"/>
                <w:szCs w:val="18"/>
              </w:rPr>
            </w:pPr>
            <w:r w:rsidRPr="005C15A8">
              <w:rPr>
                <w:rFonts w:ascii="宋体" w:hAnsi="宋体" w:cs="宋体" w:hint="eastAsia"/>
                <w:kern w:val="0"/>
                <w:sz w:val="18"/>
                <w:szCs w:val="18"/>
              </w:rPr>
              <w:t>PVC20</w:t>
            </w:r>
          </w:p>
        </w:tc>
        <w:tc>
          <w:tcPr>
            <w:tcW w:w="0" w:type="auto"/>
            <w:tcBorders>
              <w:top w:val="nil"/>
              <w:left w:val="nil"/>
              <w:bottom w:val="single" w:sz="4" w:space="0" w:color="auto"/>
              <w:right w:val="single" w:sz="4" w:space="0" w:color="auto"/>
            </w:tcBorders>
            <w:shd w:val="clear" w:color="auto" w:fill="auto"/>
            <w:vAlign w:val="center"/>
            <w:hideMark/>
          </w:tcPr>
          <w:p w:rsidR="0093273E" w:rsidRPr="005C15A8" w:rsidRDefault="0093273E" w:rsidP="0093273E">
            <w:pPr>
              <w:widowControl/>
              <w:jc w:val="left"/>
              <w:rPr>
                <w:rFonts w:ascii="宋体" w:hAnsi="宋体" w:cs="宋体"/>
                <w:kern w:val="0"/>
                <w:sz w:val="18"/>
                <w:szCs w:val="18"/>
              </w:rPr>
            </w:pPr>
            <w:r w:rsidRPr="005C15A8">
              <w:rPr>
                <w:rFonts w:ascii="宋体" w:hAnsi="宋体" w:cs="宋体" w:hint="eastAsia"/>
                <w:kern w:val="0"/>
                <w:sz w:val="18"/>
                <w:szCs w:val="18"/>
              </w:rPr>
              <w:t>PVC20,20管径</w:t>
            </w:r>
          </w:p>
        </w:tc>
        <w:tc>
          <w:tcPr>
            <w:tcW w:w="0" w:type="auto"/>
            <w:tcBorders>
              <w:top w:val="nil"/>
              <w:left w:val="nil"/>
              <w:bottom w:val="single" w:sz="4" w:space="0" w:color="auto"/>
              <w:right w:val="single" w:sz="4" w:space="0" w:color="auto"/>
            </w:tcBorders>
            <w:shd w:val="clear" w:color="auto" w:fill="auto"/>
            <w:vAlign w:val="center"/>
            <w:hideMark/>
          </w:tcPr>
          <w:p w:rsidR="0093273E" w:rsidRPr="005C15A8" w:rsidRDefault="0093273E" w:rsidP="0093273E">
            <w:pPr>
              <w:widowControl/>
              <w:jc w:val="center"/>
              <w:rPr>
                <w:rFonts w:ascii="宋体" w:hAnsi="宋体" w:cs="宋体"/>
                <w:kern w:val="0"/>
                <w:sz w:val="18"/>
                <w:szCs w:val="18"/>
              </w:rPr>
            </w:pPr>
            <w:r w:rsidRPr="005C15A8">
              <w:rPr>
                <w:rFonts w:ascii="宋体" w:hAnsi="宋体" w:cs="宋体" w:hint="eastAsia"/>
                <w:kern w:val="0"/>
                <w:sz w:val="18"/>
                <w:szCs w:val="18"/>
              </w:rPr>
              <w:t>中财</w:t>
            </w:r>
          </w:p>
        </w:tc>
        <w:tc>
          <w:tcPr>
            <w:tcW w:w="0" w:type="auto"/>
            <w:tcBorders>
              <w:top w:val="nil"/>
              <w:left w:val="nil"/>
              <w:bottom w:val="single" w:sz="4" w:space="0" w:color="auto"/>
              <w:right w:val="single" w:sz="4" w:space="0" w:color="auto"/>
            </w:tcBorders>
            <w:shd w:val="clear" w:color="auto" w:fill="auto"/>
            <w:vAlign w:val="center"/>
            <w:hideMark/>
          </w:tcPr>
          <w:p w:rsidR="0093273E" w:rsidRPr="005C15A8" w:rsidRDefault="0093273E" w:rsidP="0093273E">
            <w:pPr>
              <w:widowControl/>
              <w:jc w:val="center"/>
              <w:rPr>
                <w:rFonts w:ascii="宋体" w:hAnsi="宋体" w:cs="宋体"/>
                <w:kern w:val="0"/>
                <w:sz w:val="18"/>
                <w:szCs w:val="18"/>
              </w:rPr>
            </w:pPr>
            <w:r w:rsidRPr="005C15A8">
              <w:rPr>
                <w:rFonts w:ascii="宋体" w:hAnsi="宋体" w:cs="宋体" w:hint="eastAsia"/>
                <w:kern w:val="0"/>
                <w:sz w:val="18"/>
                <w:szCs w:val="18"/>
              </w:rPr>
              <w:t>PVC20,20管径</w:t>
            </w:r>
          </w:p>
        </w:tc>
        <w:tc>
          <w:tcPr>
            <w:tcW w:w="0" w:type="auto"/>
            <w:tcBorders>
              <w:top w:val="nil"/>
              <w:left w:val="nil"/>
              <w:bottom w:val="single" w:sz="4" w:space="0" w:color="auto"/>
              <w:right w:val="single" w:sz="4" w:space="0" w:color="auto"/>
            </w:tcBorders>
            <w:shd w:val="clear" w:color="auto" w:fill="auto"/>
            <w:vAlign w:val="center"/>
            <w:hideMark/>
          </w:tcPr>
          <w:p w:rsidR="0093273E" w:rsidRPr="005C15A8" w:rsidRDefault="0093273E" w:rsidP="0093273E">
            <w:pPr>
              <w:widowControl/>
              <w:jc w:val="center"/>
              <w:rPr>
                <w:rFonts w:ascii="宋体" w:hAnsi="宋体" w:cs="宋体"/>
                <w:kern w:val="0"/>
                <w:sz w:val="18"/>
                <w:szCs w:val="18"/>
              </w:rPr>
            </w:pPr>
            <w:r w:rsidRPr="005C15A8">
              <w:rPr>
                <w:rFonts w:ascii="宋体" w:hAnsi="宋体" w:cs="宋体" w:hint="eastAsia"/>
                <w:kern w:val="0"/>
                <w:sz w:val="18"/>
                <w:szCs w:val="18"/>
              </w:rPr>
              <w:t>米</w:t>
            </w:r>
          </w:p>
        </w:tc>
        <w:tc>
          <w:tcPr>
            <w:tcW w:w="0" w:type="auto"/>
            <w:tcBorders>
              <w:top w:val="nil"/>
              <w:left w:val="nil"/>
              <w:bottom w:val="single" w:sz="4" w:space="0" w:color="auto"/>
              <w:right w:val="single" w:sz="4" w:space="0" w:color="auto"/>
            </w:tcBorders>
            <w:shd w:val="clear" w:color="auto" w:fill="auto"/>
            <w:vAlign w:val="center"/>
            <w:hideMark/>
          </w:tcPr>
          <w:p w:rsidR="0093273E" w:rsidRPr="005C15A8" w:rsidRDefault="0093273E" w:rsidP="0093273E">
            <w:pPr>
              <w:widowControl/>
              <w:jc w:val="center"/>
              <w:rPr>
                <w:rFonts w:ascii="宋体" w:hAnsi="宋体" w:cs="宋体"/>
                <w:kern w:val="0"/>
                <w:sz w:val="18"/>
                <w:szCs w:val="18"/>
              </w:rPr>
            </w:pPr>
            <w:r w:rsidRPr="005C15A8">
              <w:rPr>
                <w:rFonts w:ascii="宋体" w:hAnsi="宋体" w:cs="宋体" w:hint="eastAsia"/>
                <w:kern w:val="0"/>
                <w:sz w:val="18"/>
                <w:szCs w:val="18"/>
              </w:rPr>
              <w:t>1000</w:t>
            </w:r>
          </w:p>
        </w:tc>
        <w:tc>
          <w:tcPr>
            <w:tcW w:w="0" w:type="auto"/>
            <w:tcBorders>
              <w:top w:val="nil"/>
              <w:left w:val="nil"/>
              <w:bottom w:val="single" w:sz="4" w:space="0" w:color="auto"/>
              <w:right w:val="single" w:sz="4" w:space="0" w:color="auto"/>
            </w:tcBorders>
            <w:shd w:val="clear" w:color="auto" w:fill="auto"/>
            <w:vAlign w:val="center"/>
            <w:hideMark/>
          </w:tcPr>
          <w:p w:rsidR="0093273E" w:rsidRPr="005C15A8" w:rsidRDefault="0093273E" w:rsidP="0093273E">
            <w:pPr>
              <w:widowControl/>
              <w:jc w:val="center"/>
              <w:rPr>
                <w:rFonts w:ascii="宋体" w:hAnsi="宋体" w:cs="宋体"/>
                <w:kern w:val="0"/>
                <w:sz w:val="18"/>
                <w:szCs w:val="18"/>
              </w:rPr>
            </w:pPr>
            <w:r w:rsidRPr="005C15A8">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93273E" w:rsidRPr="005C15A8" w:rsidRDefault="0093273E" w:rsidP="0093273E">
            <w:pPr>
              <w:widowControl/>
              <w:jc w:val="center"/>
              <w:rPr>
                <w:rFonts w:ascii="宋体" w:hAnsi="宋体" w:cs="宋体"/>
                <w:kern w:val="0"/>
                <w:sz w:val="18"/>
                <w:szCs w:val="18"/>
              </w:rPr>
            </w:pPr>
            <w:r w:rsidRPr="005C15A8">
              <w:rPr>
                <w:rFonts w:ascii="宋体" w:hAnsi="宋体" w:cs="宋体" w:hint="eastAsia"/>
                <w:kern w:val="0"/>
                <w:sz w:val="18"/>
                <w:szCs w:val="18"/>
              </w:rPr>
              <w:t xml:space="preserve">　</w:t>
            </w:r>
          </w:p>
        </w:tc>
      </w:tr>
      <w:tr w:rsidR="0093273E" w:rsidRPr="005C15A8" w:rsidTr="0093273E">
        <w:trPr>
          <w:trHeight w:val="27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3273E" w:rsidRPr="005C15A8" w:rsidRDefault="0093273E" w:rsidP="0093273E">
            <w:pPr>
              <w:widowControl/>
              <w:jc w:val="center"/>
              <w:rPr>
                <w:rFonts w:ascii="宋体" w:hAnsi="宋体" w:cs="宋体"/>
                <w:kern w:val="0"/>
                <w:sz w:val="18"/>
                <w:szCs w:val="18"/>
              </w:rPr>
            </w:pPr>
            <w:r w:rsidRPr="005C15A8">
              <w:rPr>
                <w:rFonts w:ascii="宋体" w:hAnsi="宋体" w:cs="宋体" w:hint="eastAsia"/>
                <w:kern w:val="0"/>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rsidR="0093273E" w:rsidRPr="005C15A8" w:rsidRDefault="0093273E" w:rsidP="0093273E">
            <w:pPr>
              <w:widowControl/>
              <w:jc w:val="center"/>
              <w:rPr>
                <w:rFonts w:ascii="宋体" w:hAnsi="宋体" w:cs="宋体"/>
                <w:kern w:val="0"/>
                <w:sz w:val="18"/>
                <w:szCs w:val="18"/>
              </w:rPr>
            </w:pPr>
            <w:r w:rsidRPr="005C15A8">
              <w:rPr>
                <w:rFonts w:ascii="宋体" w:hAnsi="宋体" w:cs="宋体" w:hint="eastAsia"/>
                <w:kern w:val="0"/>
                <w:sz w:val="18"/>
                <w:szCs w:val="18"/>
              </w:rPr>
              <w:t>24口POE百兆汇聚交换机</w:t>
            </w:r>
          </w:p>
        </w:tc>
        <w:tc>
          <w:tcPr>
            <w:tcW w:w="0" w:type="auto"/>
            <w:tcBorders>
              <w:top w:val="nil"/>
              <w:left w:val="nil"/>
              <w:bottom w:val="single" w:sz="4" w:space="0" w:color="auto"/>
              <w:right w:val="single" w:sz="4" w:space="0" w:color="auto"/>
            </w:tcBorders>
            <w:shd w:val="clear" w:color="auto" w:fill="auto"/>
            <w:vAlign w:val="center"/>
            <w:hideMark/>
          </w:tcPr>
          <w:p w:rsidR="0093273E" w:rsidRPr="005C15A8" w:rsidRDefault="0093273E" w:rsidP="0093273E">
            <w:pPr>
              <w:widowControl/>
              <w:jc w:val="left"/>
              <w:rPr>
                <w:rFonts w:ascii="宋体" w:hAnsi="宋体" w:cs="宋体"/>
                <w:kern w:val="0"/>
                <w:sz w:val="18"/>
                <w:szCs w:val="18"/>
              </w:rPr>
            </w:pPr>
            <w:r w:rsidRPr="005C15A8">
              <w:rPr>
                <w:rFonts w:ascii="宋体" w:hAnsi="宋体" w:cs="宋体" w:hint="eastAsia"/>
                <w:kern w:val="0"/>
                <w:sz w:val="18"/>
                <w:szCs w:val="18"/>
              </w:rPr>
              <w:t>24口10/100M自适应端口，PoE远程供电</w:t>
            </w:r>
          </w:p>
        </w:tc>
        <w:tc>
          <w:tcPr>
            <w:tcW w:w="0" w:type="auto"/>
            <w:tcBorders>
              <w:top w:val="nil"/>
              <w:left w:val="nil"/>
              <w:bottom w:val="single" w:sz="4" w:space="0" w:color="auto"/>
              <w:right w:val="single" w:sz="4" w:space="0" w:color="auto"/>
            </w:tcBorders>
            <w:shd w:val="clear" w:color="auto" w:fill="auto"/>
            <w:vAlign w:val="center"/>
            <w:hideMark/>
          </w:tcPr>
          <w:p w:rsidR="0093273E" w:rsidRPr="005C15A8" w:rsidRDefault="0093273E" w:rsidP="0093273E">
            <w:pPr>
              <w:widowControl/>
              <w:jc w:val="center"/>
              <w:rPr>
                <w:rFonts w:ascii="宋体" w:hAnsi="宋体" w:cs="宋体"/>
                <w:kern w:val="0"/>
                <w:sz w:val="18"/>
                <w:szCs w:val="18"/>
              </w:rPr>
            </w:pPr>
            <w:r w:rsidRPr="005C15A8">
              <w:rPr>
                <w:rFonts w:ascii="宋体" w:hAnsi="宋体" w:cs="宋体" w:hint="eastAsia"/>
                <w:kern w:val="0"/>
                <w:sz w:val="18"/>
                <w:szCs w:val="18"/>
              </w:rPr>
              <w:t>H3C</w:t>
            </w:r>
          </w:p>
        </w:tc>
        <w:tc>
          <w:tcPr>
            <w:tcW w:w="0" w:type="auto"/>
            <w:tcBorders>
              <w:top w:val="nil"/>
              <w:left w:val="nil"/>
              <w:bottom w:val="single" w:sz="4" w:space="0" w:color="auto"/>
              <w:right w:val="single" w:sz="4" w:space="0" w:color="auto"/>
            </w:tcBorders>
            <w:shd w:val="clear" w:color="auto" w:fill="auto"/>
            <w:vAlign w:val="center"/>
            <w:hideMark/>
          </w:tcPr>
          <w:p w:rsidR="0093273E" w:rsidRPr="005C15A8" w:rsidRDefault="0093273E" w:rsidP="0093273E">
            <w:pPr>
              <w:widowControl/>
              <w:jc w:val="center"/>
              <w:rPr>
                <w:rFonts w:ascii="宋体" w:hAnsi="宋体" w:cs="宋体"/>
                <w:kern w:val="0"/>
                <w:sz w:val="18"/>
                <w:szCs w:val="18"/>
              </w:rPr>
            </w:pPr>
            <w:r w:rsidRPr="005C15A8">
              <w:rPr>
                <w:rFonts w:ascii="宋体" w:hAnsi="宋体" w:cs="宋体" w:hint="eastAsia"/>
                <w:kern w:val="0"/>
                <w:sz w:val="18"/>
                <w:szCs w:val="18"/>
              </w:rPr>
              <w:t>SMB-S2626-PWR</w:t>
            </w:r>
          </w:p>
        </w:tc>
        <w:tc>
          <w:tcPr>
            <w:tcW w:w="0" w:type="auto"/>
            <w:tcBorders>
              <w:top w:val="nil"/>
              <w:left w:val="nil"/>
              <w:bottom w:val="single" w:sz="4" w:space="0" w:color="auto"/>
              <w:right w:val="single" w:sz="4" w:space="0" w:color="auto"/>
            </w:tcBorders>
            <w:shd w:val="clear" w:color="auto" w:fill="auto"/>
            <w:vAlign w:val="center"/>
            <w:hideMark/>
          </w:tcPr>
          <w:p w:rsidR="0093273E" w:rsidRPr="005C15A8" w:rsidRDefault="0093273E" w:rsidP="0093273E">
            <w:pPr>
              <w:widowControl/>
              <w:jc w:val="center"/>
              <w:rPr>
                <w:rFonts w:ascii="宋体" w:hAnsi="宋体" w:cs="宋体"/>
                <w:kern w:val="0"/>
                <w:sz w:val="18"/>
                <w:szCs w:val="18"/>
              </w:rPr>
            </w:pPr>
            <w:r w:rsidRPr="005C15A8">
              <w:rPr>
                <w:rFonts w:ascii="宋体" w:hAnsi="宋体" w:cs="宋体" w:hint="eastAsia"/>
                <w:kern w:val="0"/>
                <w:sz w:val="18"/>
                <w:szCs w:val="18"/>
              </w:rPr>
              <w:t>台</w:t>
            </w:r>
          </w:p>
        </w:tc>
        <w:tc>
          <w:tcPr>
            <w:tcW w:w="0" w:type="auto"/>
            <w:tcBorders>
              <w:top w:val="nil"/>
              <w:left w:val="nil"/>
              <w:bottom w:val="single" w:sz="4" w:space="0" w:color="auto"/>
              <w:right w:val="single" w:sz="4" w:space="0" w:color="auto"/>
            </w:tcBorders>
            <w:shd w:val="clear" w:color="auto" w:fill="auto"/>
            <w:vAlign w:val="center"/>
            <w:hideMark/>
          </w:tcPr>
          <w:p w:rsidR="0093273E" w:rsidRPr="005C15A8" w:rsidRDefault="0093273E" w:rsidP="0093273E">
            <w:pPr>
              <w:widowControl/>
              <w:jc w:val="center"/>
              <w:rPr>
                <w:rFonts w:ascii="宋体" w:hAnsi="宋体" w:cs="宋体"/>
                <w:kern w:val="0"/>
                <w:sz w:val="18"/>
                <w:szCs w:val="18"/>
              </w:rPr>
            </w:pPr>
            <w:r w:rsidRPr="005C15A8">
              <w:rPr>
                <w:rFonts w:ascii="宋体" w:hAnsi="宋体"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93273E" w:rsidRPr="005C15A8" w:rsidRDefault="0093273E" w:rsidP="0093273E">
            <w:pPr>
              <w:widowControl/>
              <w:jc w:val="center"/>
              <w:rPr>
                <w:rFonts w:ascii="宋体" w:hAnsi="宋体" w:cs="宋体"/>
                <w:kern w:val="0"/>
                <w:sz w:val="18"/>
                <w:szCs w:val="18"/>
              </w:rPr>
            </w:pPr>
            <w:r w:rsidRPr="005C15A8">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93273E" w:rsidRPr="005C15A8" w:rsidRDefault="0093273E" w:rsidP="0093273E">
            <w:pPr>
              <w:widowControl/>
              <w:jc w:val="center"/>
              <w:rPr>
                <w:rFonts w:ascii="宋体" w:hAnsi="宋体" w:cs="宋体"/>
                <w:kern w:val="0"/>
                <w:sz w:val="18"/>
                <w:szCs w:val="18"/>
              </w:rPr>
            </w:pPr>
            <w:r w:rsidRPr="005C15A8">
              <w:rPr>
                <w:rFonts w:ascii="宋体" w:hAnsi="宋体" w:cs="宋体" w:hint="eastAsia"/>
                <w:kern w:val="0"/>
                <w:sz w:val="18"/>
                <w:szCs w:val="18"/>
              </w:rPr>
              <w:t xml:space="preserve">　</w:t>
            </w:r>
          </w:p>
        </w:tc>
      </w:tr>
      <w:tr w:rsidR="0093273E" w:rsidRPr="005C15A8" w:rsidTr="0093273E">
        <w:trPr>
          <w:trHeight w:val="45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3273E" w:rsidRPr="005C15A8" w:rsidRDefault="0093273E" w:rsidP="0093273E">
            <w:pPr>
              <w:widowControl/>
              <w:jc w:val="center"/>
              <w:rPr>
                <w:rFonts w:ascii="宋体" w:hAnsi="宋体" w:cs="宋体"/>
                <w:kern w:val="0"/>
                <w:sz w:val="18"/>
                <w:szCs w:val="18"/>
              </w:rPr>
            </w:pPr>
            <w:r w:rsidRPr="005C15A8">
              <w:rPr>
                <w:rFonts w:ascii="宋体" w:hAnsi="宋体" w:cs="宋体" w:hint="eastAsia"/>
                <w:kern w:val="0"/>
                <w:sz w:val="18"/>
                <w:szCs w:val="18"/>
              </w:rPr>
              <w:t>7</w:t>
            </w:r>
          </w:p>
        </w:tc>
        <w:tc>
          <w:tcPr>
            <w:tcW w:w="0" w:type="auto"/>
            <w:tcBorders>
              <w:top w:val="nil"/>
              <w:left w:val="nil"/>
              <w:bottom w:val="single" w:sz="4" w:space="0" w:color="auto"/>
              <w:right w:val="single" w:sz="4" w:space="0" w:color="auto"/>
            </w:tcBorders>
            <w:shd w:val="clear" w:color="auto" w:fill="auto"/>
            <w:vAlign w:val="center"/>
            <w:hideMark/>
          </w:tcPr>
          <w:p w:rsidR="0093273E" w:rsidRPr="005C15A8" w:rsidRDefault="0093273E" w:rsidP="0093273E">
            <w:pPr>
              <w:widowControl/>
              <w:jc w:val="center"/>
              <w:rPr>
                <w:rFonts w:ascii="宋体" w:hAnsi="宋体" w:cs="宋体"/>
                <w:kern w:val="0"/>
                <w:sz w:val="18"/>
                <w:szCs w:val="18"/>
              </w:rPr>
            </w:pPr>
            <w:r w:rsidRPr="005C15A8">
              <w:rPr>
                <w:rFonts w:ascii="宋体" w:hAnsi="宋体" w:cs="宋体" w:hint="eastAsia"/>
                <w:kern w:val="0"/>
                <w:sz w:val="18"/>
                <w:szCs w:val="18"/>
              </w:rPr>
              <w:t>零星配件</w:t>
            </w:r>
          </w:p>
        </w:tc>
        <w:tc>
          <w:tcPr>
            <w:tcW w:w="0" w:type="auto"/>
            <w:tcBorders>
              <w:top w:val="nil"/>
              <w:left w:val="nil"/>
              <w:bottom w:val="single" w:sz="4" w:space="0" w:color="auto"/>
              <w:right w:val="single" w:sz="4" w:space="0" w:color="auto"/>
            </w:tcBorders>
            <w:shd w:val="clear" w:color="auto" w:fill="auto"/>
            <w:vAlign w:val="center"/>
            <w:hideMark/>
          </w:tcPr>
          <w:p w:rsidR="0093273E" w:rsidRPr="005C15A8" w:rsidRDefault="0093273E" w:rsidP="0093273E">
            <w:pPr>
              <w:widowControl/>
              <w:jc w:val="left"/>
              <w:rPr>
                <w:rFonts w:ascii="宋体" w:hAnsi="宋体" w:cs="宋体"/>
                <w:kern w:val="0"/>
                <w:sz w:val="18"/>
                <w:szCs w:val="18"/>
              </w:rPr>
            </w:pPr>
            <w:r w:rsidRPr="005C15A8">
              <w:rPr>
                <w:rFonts w:ascii="宋体" w:hAnsi="宋体" w:cs="宋体" w:hint="eastAsia"/>
                <w:kern w:val="0"/>
                <w:sz w:val="18"/>
                <w:szCs w:val="18"/>
              </w:rPr>
              <w:t>包括水晶头、插座、扎带，标签纸，软管，胶带,膨胀螺丝等</w:t>
            </w:r>
          </w:p>
        </w:tc>
        <w:tc>
          <w:tcPr>
            <w:tcW w:w="0" w:type="auto"/>
            <w:tcBorders>
              <w:top w:val="nil"/>
              <w:left w:val="nil"/>
              <w:bottom w:val="single" w:sz="4" w:space="0" w:color="auto"/>
              <w:right w:val="single" w:sz="4" w:space="0" w:color="auto"/>
            </w:tcBorders>
            <w:shd w:val="clear" w:color="auto" w:fill="auto"/>
            <w:vAlign w:val="center"/>
            <w:hideMark/>
          </w:tcPr>
          <w:p w:rsidR="0093273E" w:rsidRPr="005C15A8" w:rsidRDefault="0093273E" w:rsidP="0093273E">
            <w:pPr>
              <w:widowControl/>
              <w:jc w:val="center"/>
              <w:rPr>
                <w:rFonts w:ascii="宋体" w:hAnsi="宋体" w:cs="宋体"/>
                <w:kern w:val="0"/>
                <w:sz w:val="18"/>
                <w:szCs w:val="18"/>
              </w:rPr>
            </w:pPr>
            <w:r w:rsidRPr="005C15A8">
              <w:rPr>
                <w:rFonts w:ascii="宋体" w:hAnsi="宋体" w:cs="宋体" w:hint="eastAsia"/>
                <w:kern w:val="0"/>
                <w:sz w:val="18"/>
                <w:szCs w:val="18"/>
              </w:rPr>
              <w:t>国标</w:t>
            </w:r>
          </w:p>
        </w:tc>
        <w:tc>
          <w:tcPr>
            <w:tcW w:w="0" w:type="auto"/>
            <w:tcBorders>
              <w:top w:val="nil"/>
              <w:left w:val="nil"/>
              <w:bottom w:val="single" w:sz="4" w:space="0" w:color="auto"/>
              <w:right w:val="single" w:sz="4" w:space="0" w:color="auto"/>
            </w:tcBorders>
            <w:shd w:val="clear" w:color="auto" w:fill="auto"/>
            <w:vAlign w:val="center"/>
            <w:hideMark/>
          </w:tcPr>
          <w:p w:rsidR="0093273E" w:rsidRPr="005C15A8" w:rsidRDefault="0093273E" w:rsidP="0093273E">
            <w:pPr>
              <w:widowControl/>
              <w:jc w:val="center"/>
              <w:rPr>
                <w:rFonts w:ascii="宋体" w:hAnsi="宋体" w:cs="宋体"/>
                <w:kern w:val="0"/>
                <w:sz w:val="18"/>
                <w:szCs w:val="18"/>
              </w:rPr>
            </w:pPr>
            <w:r w:rsidRPr="005C15A8">
              <w:rPr>
                <w:rFonts w:ascii="宋体" w:hAnsi="宋体" w:cs="宋体" w:hint="eastAsia"/>
                <w:kern w:val="0"/>
                <w:sz w:val="18"/>
                <w:szCs w:val="18"/>
              </w:rPr>
              <w:t>包括水晶头、插座、扎带，标签纸，软管，胶带,膨胀螺丝等</w:t>
            </w:r>
          </w:p>
        </w:tc>
        <w:tc>
          <w:tcPr>
            <w:tcW w:w="0" w:type="auto"/>
            <w:tcBorders>
              <w:top w:val="nil"/>
              <w:left w:val="nil"/>
              <w:bottom w:val="single" w:sz="4" w:space="0" w:color="auto"/>
              <w:right w:val="single" w:sz="4" w:space="0" w:color="auto"/>
            </w:tcBorders>
            <w:shd w:val="clear" w:color="auto" w:fill="auto"/>
            <w:vAlign w:val="center"/>
            <w:hideMark/>
          </w:tcPr>
          <w:p w:rsidR="0093273E" w:rsidRPr="005C15A8" w:rsidRDefault="0093273E" w:rsidP="0093273E">
            <w:pPr>
              <w:widowControl/>
              <w:jc w:val="center"/>
              <w:rPr>
                <w:rFonts w:ascii="宋体" w:hAnsi="宋体" w:cs="宋体"/>
                <w:kern w:val="0"/>
                <w:sz w:val="18"/>
                <w:szCs w:val="18"/>
              </w:rPr>
            </w:pPr>
            <w:r w:rsidRPr="005C15A8">
              <w:rPr>
                <w:rFonts w:ascii="宋体" w:hAnsi="宋体" w:cs="宋体" w:hint="eastAsia"/>
                <w:kern w:val="0"/>
                <w:sz w:val="18"/>
                <w:szCs w:val="18"/>
              </w:rPr>
              <w:t>批</w:t>
            </w:r>
          </w:p>
        </w:tc>
        <w:tc>
          <w:tcPr>
            <w:tcW w:w="0" w:type="auto"/>
            <w:tcBorders>
              <w:top w:val="nil"/>
              <w:left w:val="nil"/>
              <w:bottom w:val="single" w:sz="4" w:space="0" w:color="auto"/>
              <w:right w:val="single" w:sz="4" w:space="0" w:color="auto"/>
            </w:tcBorders>
            <w:shd w:val="clear" w:color="auto" w:fill="auto"/>
            <w:vAlign w:val="center"/>
            <w:hideMark/>
          </w:tcPr>
          <w:p w:rsidR="0093273E" w:rsidRPr="005C15A8" w:rsidRDefault="0093273E" w:rsidP="0093273E">
            <w:pPr>
              <w:widowControl/>
              <w:jc w:val="center"/>
              <w:rPr>
                <w:rFonts w:ascii="宋体" w:hAnsi="宋体" w:cs="宋体"/>
                <w:kern w:val="0"/>
                <w:sz w:val="18"/>
                <w:szCs w:val="18"/>
              </w:rPr>
            </w:pPr>
            <w:r w:rsidRPr="005C15A8">
              <w:rPr>
                <w:rFonts w:ascii="宋体" w:hAnsi="宋体"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93273E" w:rsidRPr="005C15A8" w:rsidRDefault="0093273E" w:rsidP="0093273E">
            <w:pPr>
              <w:widowControl/>
              <w:jc w:val="center"/>
              <w:rPr>
                <w:rFonts w:ascii="宋体" w:hAnsi="宋体" w:cs="宋体"/>
                <w:kern w:val="0"/>
                <w:sz w:val="18"/>
                <w:szCs w:val="18"/>
              </w:rPr>
            </w:pPr>
            <w:r w:rsidRPr="005C15A8">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93273E" w:rsidRPr="005C15A8" w:rsidRDefault="0093273E" w:rsidP="0093273E">
            <w:pPr>
              <w:widowControl/>
              <w:jc w:val="center"/>
              <w:rPr>
                <w:rFonts w:ascii="宋体" w:hAnsi="宋体" w:cs="宋体"/>
                <w:kern w:val="0"/>
                <w:sz w:val="18"/>
                <w:szCs w:val="18"/>
              </w:rPr>
            </w:pPr>
            <w:r w:rsidRPr="005C15A8">
              <w:rPr>
                <w:rFonts w:ascii="宋体" w:hAnsi="宋体" w:cs="宋体" w:hint="eastAsia"/>
                <w:kern w:val="0"/>
                <w:sz w:val="18"/>
                <w:szCs w:val="18"/>
              </w:rPr>
              <w:t xml:space="preserve">　</w:t>
            </w:r>
          </w:p>
        </w:tc>
      </w:tr>
      <w:tr w:rsidR="0093273E" w:rsidRPr="005C15A8" w:rsidTr="0093273E">
        <w:trPr>
          <w:trHeight w:val="45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3273E" w:rsidRPr="005C15A8" w:rsidRDefault="0093273E" w:rsidP="0093273E">
            <w:pPr>
              <w:widowControl/>
              <w:jc w:val="center"/>
              <w:rPr>
                <w:rFonts w:ascii="宋体" w:hAnsi="宋体" w:cs="宋体"/>
                <w:kern w:val="0"/>
                <w:sz w:val="18"/>
                <w:szCs w:val="18"/>
              </w:rPr>
            </w:pPr>
            <w:r w:rsidRPr="005C15A8">
              <w:rPr>
                <w:rFonts w:ascii="宋体" w:hAnsi="宋体" w:cs="宋体" w:hint="eastAsia"/>
                <w:kern w:val="0"/>
                <w:sz w:val="18"/>
                <w:szCs w:val="18"/>
              </w:rPr>
              <w:t>8</w:t>
            </w:r>
          </w:p>
        </w:tc>
        <w:tc>
          <w:tcPr>
            <w:tcW w:w="0" w:type="auto"/>
            <w:tcBorders>
              <w:top w:val="nil"/>
              <w:left w:val="nil"/>
              <w:bottom w:val="single" w:sz="4" w:space="0" w:color="auto"/>
              <w:right w:val="single" w:sz="4" w:space="0" w:color="auto"/>
            </w:tcBorders>
            <w:shd w:val="clear" w:color="auto" w:fill="auto"/>
            <w:vAlign w:val="center"/>
            <w:hideMark/>
          </w:tcPr>
          <w:p w:rsidR="0093273E" w:rsidRPr="005C15A8" w:rsidRDefault="0093273E" w:rsidP="002F34B7">
            <w:pPr>
              <w:widowControl/>
              <w:jc w:val="center"/>
              <w:rPr>
                <w:rFonts w:ascii="宋体" w:hAnsi="宋体" w:cs="宋体"/>
                <w:kern w:val="0"/>
                <w:sz w:val="18"/>
                <w:szCs w:val="18"/>
              </w:rPr>
            </w:pPr>
            <w:r w:rsidRPr="005C15A8">
              <w:rPr>
                <w:rFonts w:ascii="宋体" w:hAnsi="宋体" w:cs="宋体" w:hint="eastAsia"/>
                <w:kern w:val="0"/>
                <w:sz w:val="18"/>
                <w:szCs w:val="18"/>
              </w:rPr>
              <w:t>安装调试费</w:t>
            </w:r>
          </w:p>
        </w:tc>
        <w:tc>
          <w:tcPr>
            <w:tcW w:w="0" w:type="auto"/>
            <w:tcBorders>
              <w:top w:val="nil"/>
              <w:left w:val="nil"/>
              <w:bottom w:val="single" w:sz="4" w:space="0" w:color="auto"/>
              <w:right w:val="single" w:sz="4" w:space="0" w:color="auto"/>
            </w:tcBorders>
            <w:shd w:val="clear" w:color="auto" w:fill="auto"/>
            <w:vAlign w:val="center"/>
            <w:hideMark/>
          </w:tcPr>
          <w:p w:rsidR="0093273E" w:rsidRPr="005C15A8" w:rsidRDefault="0093273E" w:rsidP="002F34B7">
            <w:pPr>
              <w:widowControl/>
              <w:jc w:val="left"/>
              <w:rPr>
                <w:rFonts w:ascii="宋体" w:hAnsi="宋体" w:cs="宋体"/>
                <w:kern w:val="0"/>
                <w:sz w:val="18"/>
                <w:szCs w:val="18"/>
              </w:rPr>
            </w:pPr>
            <w:r w:rsidRPr="005C15A8">
              <w:rPr>
                <w:rFonts w:ascii="宋体" w:hAnsi="宋体" w:cs="宋体" w:hint="eastAsia"/>
                <w:kern w:val="0"/>
                <w:sz w:val="18"/>
                <w:szCs w:val="18"/>
              </w:rPr>
              <w:t>设备整体安装调试、系统集成费用</w:t>
            </w:r>
          </w:p>
        </w:tc>
        <w:tc>
          <w:tcPr>
            <w:tcW w:w="0" w:type="auto"/>
            <w:tcBorders>
              <w:top w:val="nil"/>
              <w:left w:val="nil"/>
              <w:bottom w:val="single" w:sz="4" w:space="0" w:color="auto"/>
              <w:right w:val="single" w:sz="4" w:space="0" w:color="auto"/>
            </w:tcBorders>
            <w:shd w:val="clear" w:color="auto" w:fill="auto"/>
            <w:vAlign w:val="center"/>
            <w:hideMark/>
          </w:tcPr>
          <w:p w:rsidR="0093273E" w:rsidRPr="005C15A8" w:rsidRDefault="0093273E" w:rsidP="002F34B7">
            <w:pPr>
              <w:widowControl/>
              <w:jc w:val="center"/>
              <w:rPr>
                <w:rFonts w:ascii="宋体" w:hAnsi="宋体" w:cs="宋体"/>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93273E" w:rsidRPr="005C15A8" w:rsidRDefault="0093273E" w:rsidP="002F34B7">
            <w:pPr>
              <w:widowControl/>
              <w:jc w:val="center"/>
              <w:rPr>
                <w:rFonts w:ascii="宋体" w:hAnsi="宋体" w:cs="宋体"/>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93273E" w:rsidRPr="005C15A8" w:rsidRDefault="00E157B1" w:rsidP="002F34B7">
            <w:pPr>
              <w:widowControl/>
              <w:jc w:val="center"/>
              <w:rPr>
                <w:rFonts w:ascii="宋体" w:hAnsi="宋体" w:cs="宋体"/>
                <w:kern w:val="0"/>
                <w:sz w:val="18"/>
                <w:szCs w:val="18"/>
              </w:rPr>
            </w:pPr>
            <w:r w:rsidRPr="005C15A8">
              <w:rPr>
                <w:rFonts w:ascii="宋体" w:hAnsi="宋体" w:cs="宋体" w:hint="eastAsia"/>
                <w:kern w:val="0"/>
                <w:sz w:val="18"/>
                <w:szCs w:val="18"/>
              </w:rPr>
              <w:t>项</w:t>
            </w:r>
          </w:p>
        </w:tc>
        <w:tc>
          <w:tcPr>
            <w:tcW w:w="0" w:type="auto"/>
            <w:tcBorders>
              <w:top w:val="nil"/>
              <w:left w:val="nil"/>
              <w:bottom w:val="single" w:sz="4" w:space="0" w:color="auto"/>
              <w:right w:val="single" w:sz="4" w:space="0" w:color="auto"/>
            </w:tcBorders>
            <w:shd w:val="clear" w:color="auto" w:fill="auto"/>
            <w:vAlign w:val="center"/>
            <w:hideMark/>
          </w:tcPr>
          <w:p w:rsidR="0093273E" w:rsidRPr="005C15A8" w:rsidRDefault="0093273E" w:rsidP="002F34B7">
            <w:pPr>
              <w:widowControl/>
              <w:jc w:val="center"/>
              <w:rPr>
                <w:rFonts w:ascii="宋体" w:hAnsi="宋体" w:cs="宋体"/>
                <w:kern w:val="0"/>
                <w:sz w:val="18"/>
                <w:szCs w:val="18"/>
              </w:rPr>
            </w:pPr>
            <w:r w:rsidRPr="005C15A8">
              <w:rPr>
                <w:rFonts w:ascii="宋体" w:hAnsi="宋体"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93273E" w:rsidRPr="005C15A8" w:rsidRDefault="0093273E" w:rsidP="0093273E">
            <w:pPr>
              <w:widowControl/>
              <w:jc w:val="center"/>
              <w:rPr>
                <w:rFonts w:ascii="宋体" w:hAnsi="宋体" w:cs="宋体"/>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93273E" w:rsidRPr="005C15A8" w:rsidRDefault="0093273E" w:rsidP="0093273E">
            <w:pPr>
              <w:widowControl/>
              <w:jc w:val="center"/>
              <w:rPr>
                <w:rFonts w:ascii="宋体" w:hAnsi="宋体" w:cs="宋体"/>
                <w:kern w:val="0"/>
                <w:sz w:val="18"/>
                <w:szCs w:val="18"/>
              </w:rPr>
            </w:pPr>
          </w:p>
        </w:tc>
      </w:tr>
      <w:tr w:rsidR="0093273E" w:rsidRPr="005C15A8" w:rsidTr="0085221B">
        <w:trPr>
          <w:trHeight w:val="285"/>
        </w:trPr>
        <w:tc>
          <w:tcPr>
            <w:tcW w:w="0" w:type="auto"/>
            <w:gridSpan w:val="7"/>
            <w:tcBorders>
              <w:top w:val="single" w:sz="4" w:space="0" w:color="auto"/>
              <w:left w:val="single" w:sz="8" w:space="0" w:color="auto"/>
              <w:bottom w:val="single" w:sz="8" w:space="0" w:color="auto"/>
              <w:right w:val="single" w:sz="4" w:space="0" w:color="auto"/>
            </w:tcBorders>
            <w:shd w:val="clear" w:color="auto" w:fill="auto"/>
            <w:vAlign w:val="center"/>
            <w:hideMark/>
          </w:tcPr>
          <w:p w:rsidR="0093273E" w:rsidRPr="005C15A8" w:rsidRDefault="0093273E" w:rsidP="0060536B">
            <w:pPr>
              <w:widowControl/>
              <w:jc w:val="center"/>
              <w:rPr>
                <w:rFonts w:ascii="宋体" w:hAnsi="宋体" w:cs="宋体"/>
                <w:b/>
                <w:bCs/>
                <w:kern w:val="0"/>
                <w:sz w:val="22"/>
              </w:rPr>
            </w:pPr>
            <w:r w:rsidRPr="005C15A8">
              <w:rPr>
                <w:rFonts w:ascii="宋体" w:hAnsi="宋体" w:cs="宋体" w:hint="eastAsia"/>
                <w:b/>
                <w:bCs/>
                <w:kern w:val="0"/>
                <w:sz w:val="22"/>
              </w:rPr>
              <w:t>费用总计（含税）</w:t>
            </w:r>
          </w:p>
        </w:tc>
        <w:tc>
          <w:tcPr>
            <w:tcW w:w="0" w:type="auto"/>
            <w:gridSpan w:val="2"/>
            <w:tcBorders>
              <w:top w:val="nil"/>
              <w:left w:val="nil"/>
              <w:bottom w:val="single" w:sz="8" w:space="0" w:color="auto"/>
              <w:right w:val="single" w:sz="4" w:space="0" w:color="auto"/>
            </w:tcBorders>
            <w:shd w:val="clear" w:color="auto" w:fill="auto"/>
            <w:vAlign w:val="center"/>
            <w:hideMark/>
          </w:tcPr>
          <w:p w:rsidR="0093273E" w:rsidRPr="005C15A8" w:rsidRDefault="0093273E" w:rsidP="0093273E">
            <w:pPr>
              <w:widowControl/>
              <w:jc w:val="center"/>
              <w:rPr>
                <w:rFonts w:ascii="宋体" w:hAnsi="宋体" w:cs="宋体"/>
                <w:b/>
                <w:bCs/>
                <w:kern w:val="0"/>
                <w:sz w:val="22"/>
              </w:rPr>
            </w:pPr>
            <w:r w:rsidRPr="005C15A8">
              <w:rPr>
                <w:rFonts w:ascii="宋体" w:hAnsi="宋体" w:cs="宋体" w:hint="eastAsia"/>
                <w:b/>
                <w:bCs/>
                <w:kern w:val="0"/>
                <w:sz w:val="22"/>
              </w:rPr>
              <w:t xml:space="preserve">　</w:t>
            </w:r>
          </w:p>
          <w:p w:rsidR="0093273E" w:rsidRPr="005C15A8" w:rsidRDefault="0093273E" w:rsidP="0093273E">
            <w:pPr>
              <w:widowControl/>
              <w:jc w:val="center"/>
              <w:rPr>
                <w:rFonts w:ascii="宋体" w:hAnsi="宋体" w:cs="宋体"/>
                <w:b/>
                <w:bCs/>
                <w:kern w:val="0"/>
                <w:sz w:val="22"/>
              </w:rPr>
            </w:pPr>
            <w:r w:rsidRPr="005C15A8">
              <w:rPr>
                <w:rFonts w:ascii="宋体" w:hAnsi="宋体" w:cs="宋体" w:hint="eastAsia"/>
                <w:b/>
                <w:bCs/>
                <w:kern w:val="0"/>
                <w:sz w:val="22"/>
              </w:rPr>
              <w:t xml:space="preserve">　</w:t>
            </w:r>
          </w:p>
        </w:tc>
      </w:tr>
    </w:tbl>
    <w:p w:rsidR="00C67748" w:rsidRPr="005C15A8" w:rsidRDefault="00C67748" w:rsidP="00B76E05">
      <w:pPr>
        <w:spacing w:line="360" w:lineRule="auto"/>
        <w:ind w:firstLineChars="200" w:firstLine="562"/>
        <w:rPr>
          <w:rFonts w:ascii="宋体" w:hAnsi="宋体"/>
          <w:b/>
          <w:sz w:val="28"/>
          <w:szCs w:val="28"/>
        </w:rPr>
      </w:pPr>
    </w:p>
    <w:p w:rsidR="007D5205" w:rsidRPr="005C15A8" w:rsidRDefault="007D5205" w:rsidP="00E401F9">
      <w:pPr>
        <w:snapToGrid w:val="0"/>
        <w:spacing w:before="50" w:after="50" w:line="360" w:lineRule="auto"/>
        <w:ind w:leftChars="-72" w:left="23" w:rightChars="-389" w:right="-817" w:hangingChars="62" w:hanging="174"/>
        <w:rPr>
          <w:rFonts w:ascii="宋体" w:hAnsi="宋体"/>
          <w:sz w:val="28"/>
          <w:szCs w:val="28"/>
        </w:rPr>
      </w:pPr>
    </w:p>
    <w:p w:rsidR="00E401F9" w:rsidRPr="005C15A8" w:rsidRDefault="00E401F9" w:rsidP="00E401F9">
      <w:pPr>
        <w:snapToGrid w:val="0"/>
        <w:spacing w:before="50" w:after="50" w:line="360" w:lineRule="auto"/>
        <w:ind w:leftChars="-72" w:left="23" w:rightChars="-389" w:right="-817" w:hangingChars="62" w:hanging="174"/>
        <w:rPr>
          <w:rFonts w:ascii="宋体" w:hAnsi="宋体"/>
          <w:sz w:val="28"/>
          <w:szCs w:val="28"/>
        </w:rPr>
      </w:pPr>
      <w:r w:rsidRPr="005C15A8">
        <w:rPr>
          <w:rFonts w:ascii="宋体" w:hAnsi="宋体" w:hint="eastAsia"/>
          <w:sz w:val="28"/>
          <w:szCs w:val="28"/>
        </w:rPr>
        <w:t>法定代表人</w:t>
      </w:r>
      <w:r w:rsidRPr="005C15A8">
        <w:rPr>
          <w:rFonts w:ascii="宋体" w:hAnsi="宋体"/>
          <w:sz w:val="28"/>
          <w:szCs w:val="28"/>
        </w:rPr>
        <w:t>或授权委托人</w:t>
      </w:r>
      <w:r w:rsidRPr="005C15A8">
        <w:rPr>
          <w:rFonts w:ascii="宋体" w:hAnsi="宋体" w:hint="eastAsia"/>
          <w:sz w:val="28"/>
          <w:szCs w:val="28"/>
        </w:rPr>
        <w:t>签字：</w:t>
      </w:r>
      <w:r w:rsidRPr="005C15A8">
        <w:rPr>
          <w:rFonts w:ascii="宋体" w:hAnsi="宋体"/>
          <w:sz w:val="28"/>
          <w:szCs w:val="28"/>
        </w:rPr>
        <w:t xml:space="preserve">                    </w:t>
      </w:r>
    </w:p>
    <w:p w:rsidR="00E401F9" w:rsidRPr="005C15A8" w:rsidRDefault="00E401F9" w:rsidP="00E401F9">
      <w:pPr>
        <w:snapToGrid w:val="0"/>
        <w:spacing w:before="50" w:after="50" w:line="360" w:lineRule="auto"/>
        <w:ind w:leftChars="-72" w:left="23" w:rightChars="-389" w:right="-817" w:hangingChars="62" w:hanging="174"/>
        <w:rPr>
          <w:rFonts w:ascii="宋体" w:hAnsi="宋体"/>
          <w:sz w:val="28"/>
          <w:szCs w:val="28"/>
        </w:rPr>
      </w:pPr>
      <w:r w:rsidRPr="005C15A8">
        <w:rPr>
          <w:rFonts w:ascii="宋体" w:hAnsi="宋体" w:hint="eastAsia"/>
          <w:sz w:val="28"/>
          <w:szCs w:val="28"/>
        </w:rPr>
        <w:t>供应商名称（盖章）：</w:t>
      </w:r>
      <w:r w:rsidRPr="005C15A8">
        <w:rPr>
          <w:rFonts w:ascii="宋体" w:hAnsi="宋体"/>
          <w:sz w:val="28"/>
          <w:szCs w:val="28"/>
        </w:rPr>
        <w:t xml:space="preserve">                         </w:t>
      </w:r>
      <w:r w:rsidRPr="005C15A8">
        <w:rPr>
          <w:rFonts w:ascii="宋体" w:hAnsi="宋体" w:hint="eastAsia"/>
          <w:sz w:val="28"/>
          <w:szCs w:val="28"/>
        </w:rPr>
        <w:t xml:space="preserve">              </w:t>
      </w:r>
      <w:r w:rsidRPr="005C15A8">
        <w:rPr>
          <w:rFonts w:ascii="宋体" w:hAnsi="宋体"/>
          <w:sz w:val="28"/>
          <w:szCs w:val="28"/>
        </w:rPr>
        <w:t xml:space="preserve">        </w:t>
      </w:r>
    </w:p>
    <w:p w:rsidR="007516AE" w:rsidRPr="005C15A8" w:rsidRDefault="00E401F9" w:rsidP="00E401F9">
      <w:pPr>
        <w:snapToGrid w:val="0"/>
        <w:spacing w:before="50" w:after="50" w:line="360" w:lineRule="auto"/>
        <w:ind w:leftChars="-72" w:left="23" w:rightChars="-389" w:right="-817" w:hangingChars="62" w:hanging="174"/>
        <w:rPr>
          <w:rFonts w:ascii="宋体" w:hAnsi="宋体"/>
          <w:sz w:val="28"/>
          <w:szCs w:val="28"/>
        </w:rPr>
      </w:pPr>
      <w:r w:rsidRPr="005C15A8">
        <w:rPr>
          <w:rFonts w:ascii="宋体" w:hAnsi="宋体" w:hint="eastAsia"/>
          <w:sz w:val="28"/>
          <w:szCs w:val="28"/>
        </w:rPr>
        <w:t>日期：</w:t>
      </w:r>
      <w:r w:rsidRPr="005C15A8">
        <w:rPr>
          <w:rFonts w:ascii="宋体" w:hAnsi="宋体"/>
          <w:sz w:val="28"/>
          <w:szCs w:val="28"/>
        </w:rPr>
        <w:t xml:space="preserve">    </w:t>
      </w:r>
      <w:r w:rsidRPr="005C15A8">
        <w:rPr>
          <w:rFonts w:ascii="宋体" w:hAnsi="宋体" w:hint="eastAsia"/>
          <w:sz w:val="28"/>
          <w:szCs w:val="28"/>
        </w:rPr>
        <w:t>年</w:t>
      </w:r>
      <w:r w:rsidRPr="005C15A8">
        <w:rPr>
          <w:rFonts w:ascii="宋体" w:hAnsi="宋体"/>
          <w:sz w:val="28"/>
          <w:szCs w:val="28"/>
        </w:rPr>
        <w:t xml:space="preserve">   </w:t>
      </w:r>
      <w:r w:rsidRPr="005C15A8">
        <w:rPr>
          <w:rFonts w:ascii="宋体" w:hAnsi="宋体" w:hint="eastAsia"/>
          <w:sz w:val="28"/>
          <w:szCs w:val="28"/>
        </w:rPr>
        <w:t>月</w:t>
      </w:r>
      <w:r w:rsidRPr="005C15A8">
        <w:rPr>
          <w:rFonts w:ascii="宋体" w:hAnsi="宋体"/>
          <w:sz w:val="28"/>
          <w:szCs w:val="28"/>
        </w:rPr>
        <w:t xml:space="preserve">  </w:t>
      </w:r>
      <w:r w:rsidRPr="005C15A8">
        <w:rPr>
          <w:rFonts w:ascii="宋体" w:hAnsi="宋体" w:hint="eastAsia"/>
          <w:sz w:val="28"/>
          <w:szCs w:val="28"/>
        </w:rPr>
        <w:t>日</w:t>
      </w:r>
    </w:p>
    <w:p w:rsidR="00E371A9" w:rsidRPr="005C15A8" w:rsidRDefault="00E371A9" w:rsidP="002A151C">
      <w:pPr>
        <w:jc w:val="left"/>
        <w:rPr>
          <w:sz w:val="28"/>
          <w:szCs w:val="28"/>
        </w:rPr>
        <w:sectPr w:rsidR="00E371A9" w:rsidRPr="005C15A8" w:rsidSect="0093273E">
          <w:pgSz w:w="16838" w:h="11906" w:orient="landscape"/>
          <w:pgMar w:top="1797" w:right="1134" w:bottom="1797" w:left="1134" w:header="851" w:footer="992" w:gutter="0"/>
          <w:cols w:space="425"/>
          <w:docGrid w:type="lines" w:linePitch="312"/>
        </w:sectPr>
      </w:pPr>
    </w:p>
    <w:p w:rsidR="006B0CEF" w:rsidRPr="005C15A8" w:rsidRDefault="00521B48" w:rsidP="00B76E05">
      <w:pPr>
        <w:spacing w:line="360" w:lineRule="auto"/>
        <w:ind w:firstLineChars="200" w:firstLine="562"/>
        <w:rPr>
          <w:rFonts w:ascii="宋体" w:hAnsi="宋体"/>
          <w:b/>
          <w:sz w:val="28"/>
          <w:szCs w:val="28"/>
        </w:rPr>
      </w:pPr>
      <w:r w:rsidRPr="005C15A8">
        <w:rPr>
          <w:rFonts w:hAnsi="宋体" w:hint="eastAsia"/>
          <w:b/>
          <w:sz w:val="28"/>
          <w:szCs w:val="28"/>
        </w:rPr>
        <w:lastRenderedPageBreak/>
        <w:t>附件</w:t>
      </w:r>
      <w:r w:rsidRPr="005C15A8">
        <w:rPr>
          <w:rFonts w:hAnsi="宋体" w:hint="eastAsia"/>
          <w:b/>
          <w:sz w:val="28"/>
          <w:szCs w:val="28"/>
        </w:rPr>
        <w:t>3</w:t>
      </w:r>
      <w:r w:rsidRPr="005C15A8">
        <w:rPr>
          <w:rFonts w:hAnsi="宋体" w:hint="eastAsia"/>
          <w:b/>
          <w:sz w:val="28"/>
          <w:szCs w:val="28"/>
        </w:rPr>
        <w:t>：</w:t>
      </w:r>
    </w:p>
    <w:p w:rsidR="00521B48" w:rsidRPr="005C15A8" w:rsidRDefault="00521B48" w:rsidP="00521B48">
      <w:pPr>
        <w:autoSpaceDE w:val="0"/>
        <w:autoSpaceDN w:val="0"/>
        <w:adjustRightInd w:val="0"/>
        <w:spacing w:line="360" w:lineRule="auto"/>
        <w:jc w:val="center"/>
        <w:rPr>
          <w:rFonts w:ascii="黑体" w:eastAsia="黑体" w:cs="宋体"/>
          <w:kern w:val="0"/>
          <w:sz w:val="28"/>
          <w:szCs w:val="28"/>
        </w:rPr>
      </w:pPr>
      <w:r w:rsidRPr="005C15A8">
        <w:rPr>
          <w:rFonts w:ascii="黑体" w:eastAsia="黑体" w:cs="宋体" w:hint="eastAsia"/>
          <w:kern w:val="0"/>
          <w:sz w:val="28"/>
          <w:szCs w:val="28"/>
        </w:rPr>
        <w:t>201</w:t>
      </w:r>
      <w:r w:rsidR="00417714" w:rsidRPr="005C15A8">
        <w:rPr>
          <w:rFonts w:ascii="黑体" w:eastAsia="黑体" w:cs="宋体" w:hint="eastAsia"/>
          <w:kern w:val="0"/>
          <w:sz w:val="28"/>
          <w:szCs w:val="28"/>
        </w:rPr>
        <w:t>8</w:t>
      </w:r>
      <w:r w:rsidRPr="005C15A8">
        <w:rPr>
          <w:rFonts w:ascii="黑体" w:eastAsia="黑体" w:cs="宋体" w:hint="eastAsia"/>
          <w:kern w:val="0"/>
          <w:sz w:val="28"/>
          <w:szCs w:val="28"/>
        </w:rPr>
        <w:t>年(含)以来类似项目业绩表</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
        <w:gridCol w:w="1554"/>
        <w:gridCol w:w="1564"/>
        <w:gridCol w:w="1418"/>
        <w:gridCol w:w="1701"/>
        <w:gridCol w:w="2551"/>
      </w:tblGrid>
      <w:tr w:rsidR="00521B48" w:rsidRPr="005C15A8" w:rsidTr="00685A7C">
        <w:trPr>
          <w:trHeight w:val="1863"/>
        </w:trPr>
        <w:tc>
          <w:tcPr>
            <w:tcW w:w="852" w:type="dxa"/>
            <w:vAlign w:val="center"/>
          </w:tcPr>
          <w:p w:rsidR="00521B48" w:rsidRPr="005C15A8" w:rsidRDefault="00521B48" w:rsidP="001E7F56">
            <w:pPr>
              <w:autoSpaceDE w:val="0"/>
              <w:autoSpaceDN w:val="0"/>
              <w:adjustRightInd w:val="0"/>
              <w:spacing w:before="120" w:after="120" w:line="360" w:lineRule="auto"/>
              <w:jc w:val="center"/>
              <w:rPr>
                <w:rFonts w:cs="宋体"/>
                <w:kern w:val="0"/>
                <w:sz w:val="28"/>
                <w:szCs w:val="28"/>
              </w:rPr>
            </w:pPr>
            <w:r w:rsidRPr="005C15A8">
              <w:rPr>
                <w:rFonts w:cs="宋体" w:hint="eastAsia"/>
                <w:kern w:val="0"/>
                <w:sz w:val="28"/>
                <w:szCs w:val="28"/>
              </w:rPr>
              <w:t>序号</w:t>
            </w:r>
          </w:p>
        </w:tc>
        <w:tc>
          <w:tcPr>
            <w:tcW w:w="1554" w:type="dxa"/>
            <w:vAlign w:val="center"/>
          </w:tcPr>
          <w:p w:rsidR="00521B48" w:rsidRPr="005C15A8" w:rsidRDefault="00521B48" w:rsidP="001E7F56">
            <w:pPr>
              <w:autoSpaceDE w:val="0"/>
              <w:autoSpaceDN w:val="0"/>
              <w:adjustRightInd w:val="0"/>
              <w:spacing w:before="120" w:after="120" w:line="360" w:lineRule="auto"/>
              <w:jc w:val="center"/>
              <w:rPr>
                <w:rFonts w:cs="宋体"/>
                <w:kern w:val="0"/>
                <w:sz w:val="28"/>
                <w:szCs w:val="28"/>
              </w:rPr>
            </w:pPr>
            <w:r w:rsidRPr="005C15A8">
              <w:rPr>
                <w:rFonts w:cs="宋体" w:hint="eastAsia"/>
                <w:kern w:val="0"/>
                <w:sz w:val="28"/>
                <w:szCs w:val="28"/>
              </w:rPr>
              <w:t>项目名称</w:t>
            </w:r>
          </w:p>
        </w:tc>
        <w:tc>
          <w:tcPr>
            <w:tcW w:w="1564" w:type="dxa"/>
            <w:vAlign w:val="center"/>
          </w:tcPr>
          <w:p w:rsidR="00521B48" w:rsidRPr="005C15A8" w:rsidRDefault="00521B48" w:rsidP="001E7F56">
            <w:pPr>
              <w:autoSpaceDE w:val="0"/>
              <w:autoSpaceDN w:val="0"/>
              <w:adjustRightInd w:val="0"/>
              <w:spacing w:before="120" w:after="120" w:line="360" w:lineRule="auto"/>
              <w:jc w:val="center"/>
              <w:rPr>
                <w:rFonts w:cs="宋体"/>
                <w:kern w:val="0"/>
                <w:sz w:val="28"/>
                <w:szCs w:val="28"/>
              </w:rPr>
            </w:pPr>
            <w:r w:rsidRPr="005C15A8">
              <w:rPr>
                <w:rFonts w:cs="宋体" w:hint="eastAsia"/>
                <w:kern w:val="0"/>
                <w:sz w:val="28"/>
                <w:szCs w:val="28"/>
              </w:rPr>
              <w:t>合同内容</w:t>
            </w:r>
          </w:p>
        </w:tc>
        <w:tc>
          <w:tcPr>
            <w:tcW w:w="1418" w:type="dxa"/>
            <w:vAlign w:val="center"/>
          </w:tcPr>
          <w:p w:rsidR="00521B48" w:rsidRPr="005C15A8" w:rsidRDefault="00521B48" w:rsidP="001E7F56">
            <w:pPr>
              <w:autoSpaceDE w:val="0"/>
              <w:autoSpaceDN w:val="0"/>
              <w:adjustRightInd w:val="0"/>
              <w:spacing w:before="120" w:after="120" w:line="360" w:lineRule="auto"/>
              <w:jc w:val="center"/>
              <w:rPr>
                <w:rFonts w:cs="宋体"/>
                <w:kern w:val="0"/>
                <w:sz w:val="28"/>
                <w:szCs w:val="28"/>
              </w:rPr>
            </w:pPr>
            <w:r w:rsidRPr="005C15A8">
              <w:rPr>
                <w:rFonts w:cs="宋体" w:hint="eastAsia"/>
                <w:kern w:val="0"/>
                <w:sz w:val="28"/>
                <w:szCs w:val="28"/>
              </w:rPr>
              <w:t>签约日期</w:t>
            </w:r>
          </w:p>
        </w:tc>
        <w:tc>
          <w:tcPr>
            <w:tcW w:w="1701" w:type="dxa"/>
            <w:vAlign w:val="center"/>
          </w:tcPr>
          <w:p w:rsidR="00521B48" w:rsidRPr="005C15A8" w:rsidRDefault="00521B48" w:rsidP="001E7F56">
            <w:pPr>
              <w:autoSpaceDE w:val="0"/>
              <w:autoSpaceDN w:val="0"/>
              <w:adjustRightInd w:val="0"/>
              <w:spacing w:before="120" w:after="120" w:line="360" w:lineRule="auto"/>
              <w:jc w:val="center"/>
              <w:rPr>
                <w:rFonts w:cs="宋体"/>
                <w:kern w:val="0"/>
                <w:sz w:val="28"/>
                <w:szCs w:val="28"/>
              </w:rPr>
            </w:pPr>
            <w:r w:rsidRPr="005C15A8">
              <w:rPr>
                <w:rFonts w:cs="宋体" w:hint="eastAsia"/>
                <w:kern w:val="0"/>
                <w:sz w:val="28"/>
                <w:szCs w:val="28"/>
              </w:rPr>
              <w:t>合同总价</w:t>
            </w:r>
          </w:p>
        </w:tc>
        <w:tc>
          <w:tcPr>
            <w:tcW w:w="2551" w:type="dxa"/>
            <w:vAlign w:val="center"/>
          </w:tcPr>
          <w:p w:rsidR="00521B48" w:rsidRPr="005C15A8" w:rsidRDefault="00521B48" w:rsidP="001E7F56">
            <w:pPr>
              <w:spacing w:before="120" w:after="120" w:line="360" w:lineRule="auto"/>
              <w:jc w:val="center"/>
              <w:rPr>
                <w:rFonts w:cs="宋体"/>
                <w:kern w:val="0"/>
                <w:sz w:val="28"/>
                <w:szCs w:val="28"/>
              </w:rPr>
            </w:pPr>
          </w:p>
          <w:p w:rsidR="00521B48" w:rsidRPr="005C15A8" w:rsidRDefault="00521B48" w:rsidP="001E7F56">
            <w:pPr>
              <w:spacing w:before="120" w:after="120" w:line="360" w:lineRule="auto"/>
              <w:jc w:val="center"/>
              <w:rPr>
                <w:sz w:val="28"/>
                <w:szCs w:val="28"/>
              </w:rPr>
            </w:pPr>
            <w:r w:rsidRPr="005C15A8">
              <w:rPr>
                <w:rFonts w:cs="宋体" w:hint="eastAsia"/>
                <w:kern w:val="0"/>
                <w:sz w:val="28"/>
                <w:szCs w:val="28"/>
              </w:rPr>
              <w:t>用户联系人及电话</w:t>
            </w:r>
          </w:p>
          <w:p w:rsidR="00521B48" w:rsidRPr="005C15A8" w:rsidRDefault="00521B48" w:rsidP="001E7F56">
            <w:pPr>
              <w:autoSpaceDE w:val="0"/>
              <w:autoSpaceDN w:val="0"/>
              <w:adjustRightInd w:val="0"/>
              <w:spacing w:before="120" w:after="120" w:line="360" w:lineRule="auto"/>
              <w:jc w:val="center"/>
              <w:rPr>
                <w:rFonts w:cs="宋体"/>
                <w:kern w:val="0"/>
                <w:sz w:val="28"/>
                <w:szCs w:val="28"/>
              </w:rPr>
            </w:pPr>
          </w:p>
        </w:tc>
      </w:tr>
      <w:tr w:rsidR="00521B48" w:rsidRPr="005C15A8" w:rsidTr="00685A7C">
        <w:trPr>
          <w:trHeight w:val="918"/>
        </w:trPr>
        <w:tc>
          <w:tcPr>
            <w:tcW w:w="852" w:type="dxa"/>
            <w:vAlign w:val="center"/>
          </w:tcPr>
          <w:p w:rsidR="00521B48" w:rsidRPr="005C15A8" w:rsidRDefault="00521B48" w:rsidP="001E7F56">
            <w:pPr>
              <w:autoSpaceDE w:val="0"/>
              <w:autoSpaceDN w:val="0"/>
              <w:adjustRightInd w:val="0"/>
              <w:spacing w:before="120" w:after="120" w:line="360" w:lineRule="auto"/>
              <w:jc w:val="center"/>
              <w:rPr>
                <w:rFonts w:cs="宋体"/>
                <w:kern w:val="0"/>
                <w:sz w:val="28"/>
                <w:szCs w:val="28"/>
              </w:rPr>
            </w:pPr>
          </w:p>
          <w:p w:rsidR="00521B48" w:rsidRPr="005C15A8" w:rsidRDefault="00521B48" w:rsidP="001E7F56">
            <w:pPr>
              <w:autoSpaceDE w:val="0"/>
              <w:autoSpaceDN w:val="0"/>
              <w:adjustRightInd w:val="0"/>
              <w:spacing w:before="120" w:after="120" w:line="360" w:lineRule="auto"/>
              <w:jc w:val="center"/>
              <w:rPr>
                <w:rFonts w:cs="宋体"/>
                <w:kern w:val="0"/>
                <w:sz w:val="28"/>
                <w:szCs w:val="28"/>
              </w:rPr>
            </w:pPr>
          </w:p>
        </w:tc>
        <w:tc>
          <w:tcPr>
            <w:tcW w:w="1554" w:type="dxa"/>
            <w:vAlign w:val="center"/>
          </w:tcPr>
          <w:p w:rsidR="00521B48" w:rsidRPr="005C15A8" w:rsidRDefault="00521B48" w:rsidP="001E7F56">
            <w:pPr>
              <w:autoSpaceDE w:val="0"/>
              <w:autoSpaceDN w:val="0"/>
              <w:adjustRightInd w:val="0"/>
              <w:spacing w:before="120" w:after="120" w:line="360" w:lineRule="auto"/>
              <w:jc w:val="center"/>
              <w:rPr>
                <w:rFonts w:cs="宋体"/>
                <w:kern w:val="0"/>
                <w:sz w:val="28"/>
                <w:szCs w:val="28"/>
              </w:rPr>
            </w:pPr>
          </w:p>
        </w:tc>
        <w:tc>
          <w:tcPr>
            <w:tcW w:w="1564" w:type="dxa"/>
            <w:vAlign w:val="center"/>
          </w:tcPr>
          <w:p w:rsidR="00521B48" w:rsidRPr="005C15A8" w:rsidRDefault="00521B48" w:rsidP="001E7F56">
            <w:pPr>
              <w:autoSpaceDE w:val="0"/>
              <w:autoSpaceDN w:val="0"/>
              <w:adjustRightInd w:val="0"/>
              <w:spacing w:before="120" w:after="120" w:line="360" w:lineRule="auto"/>
              <w:jc w:val="center"/>
              <w:rPr>
                <w:rFonts w:cs="宋体"/>
                <w:kern w:val="0"/>
                <w:sz w:val="28"/>
                <w:szCs w:val="28"/>
              </w:rPr>
            </w:pPr>
          </w:p>
        </w:tc>
        <w:tc>
          <w:tcPr>
            <w:tcW w:w="1418" w:type="dxa"/>
            <w:vAlign w:val="center"/>
          </w:tcPr>
          <w:p w:rsidR="00521B48" w:rsidRPr="005C15A8" w:rsidRDefault="00521B48" w:rsidP="001E7F56">
            <w:pPr>
              <w:autoSpaceDE w:val="0"/>
              <w:autoSpaceDN w:val="0"/>
              <w:adjustRightInd w:val="0"/>
              <w:spacing w:before="120" w:after="120" w:line="360" w:lineRule="auto"/>
              <w:jc w:val="center"/>
              <w:rPr>
                <w:rFonts w:cs="宋体"/>
                <w:kern w:val="0"/>
                <w:sz w:val="28"/>
                <w:szCs w:val="28"/>
              </w:rPr>
            </w:pPr>
          </w:p>
        </w:tc>
        <w:tc>
          <w:tcPr>
            <w:tcW w:w="1701" w:type="dxa"/>
            <w:vAlign w:val="center"/>
          </w:tcPr>
          <w:p w:rsidR="00521B48" w:rsidRPr="005C15A8" w:rsidRDefault="00521B48" w:rsidP="001E7F56">
            <w:pPr>
              <w:autoSpaceDE w:val="0"/>
              <w:autoSpaceDN w:val="0"/>
              <w:adjustRightInd w:val="0"/>
              <w:spacing w:before="120" w:after="120" w:line="360" w:lineRule="auto"/>
              <w:jc w:val="center"/>
              <w:rPr>
                <w:rFonts w:cs="宋体"/>
                <w:kern w:val="0"/>
                <w:sz w:val="28"/>
                <w:szCs w:val="28"/>
              </w:rPr>
            </w:pPr>
          </w:p>
        </w:tc>
        <w:tc>
          <w:tcPr>
            <w:tcW w:w="2551" w:type="dxa"/>
            <w:vAlign w:val="center"/>
          </w:tcPr>
          <w:p w:rsidR="00521B48" w:rsidRPr="005C15A8" w:rsidRDefault="00521B48" w:rsidP="001E7F56">
            <w:pPr>
              <w:autoSpaceDE w:val="0"/>
              <w:autoSpaceDN w:val="0"/>
              <w:adjustRightInd w:val="0"/>
              <w:spacing w:before="120" w:after="120" w:line="360" w:lineRule="auto"/>
              <w:jc w:val="center"/>
              <w:rPr>
                <w:rFonts w:cs="宋体"/>
                <w:kern w:val="0"/>
                <w:sz w:val="28"/>
                <w:szCs w:val="28"/>
              </w:rPr>
            </w:pPr>
          </w:p>
        </w:tc>
      </w:tr>
      <w:tr w:rsidR="00521B48" w:rsidRPr="005C15A8" w:rsidTr="00685A7C">
        <w:tc>
          <w:tcPr>
            <w:tcW w:w="852" w:type="dxa"/>
            <w:vAlign w:val="center"/>
          </w:tcPr>
          <w:p w:rsidR="00521B48" w:rsidRPr="005C15A8" w:rsidRDefault="00521B48" w:rsidP="001E7F56">
            <w:pPr>
              <w:autoSpaceDE w:val="0"/>
              <w:autoSpaceDN w:val="0"/>
              <w:adjustRightInd w:val="0"/>
              <w:spacing w:before="120" w:after="120" w:line="360" w:lineRule="auto"/>
              <w:jc w:val="center"/>
              <w:rPr>
                <w:rFonts w:cs="宋体"/>
                <w:kern w:val="0"/>
                <w:sz w:val="28"/>
                <w:szCs w:val="28"/>
              </w:rPr>
            </w:pPr>
          </w:p>
          <w:p w:rsidR="00521B48" w:rsidRPr="005C15A8" w:rsidRDefault="00521B48" w:rsidP="001E7F56">
            <w:pPr>
              <w:autoSpaceDE w:val="0"/>
              <w:autoSpaceDN w:val="0"/>
              <w:adjustRightInd w:val="0"/>
              <w:spacing w:before="120" w:after="120" w:line="360" w:lineRule="auto"/>
              <w:jc w:val="center"/>
              <w:rPr>
                <w:rFonts w:cs="宋体"/>
                <w:kern w:val="0"/>
                <w:sz w:val="28"/>
                <w:szCs w:val="28"/>
              </w:rPr>
            </w:pPr>
          </w:p>
        </w:tc>
        <w:tc>
          <w:tcPr>
            <w:tcW w:w="1554" w:type="dxa"/>
            <w:vAlign w:val="center"/>
          </w:tcPr>
          <w:p w:rsidR="00521B48" w:rsidRPr="005C15A8" w:rsidRDefault="00521B48" w:rsidP="001E7F56">
            <w:pPr>
              <w:autoSpaceDE w:val="0"/>
              <w:autoSpaceDN w:val="0"/>
              <w:adjustRightInd w:val="0"/>
              <w:spacing w:before="120" w:after="120" w:line="360" w:lineRule="auto"/>
              <w:jc w:val="center"/>
              <w:rPr>
                <w:rFonts w:cs="宋体"/>
                <w:kern w:val="0"/>
                <w:sz w:val="28"/>
                <w:szCs w:val="28"/>
              </w:rPr>
            </w:pPr>
          </w:p>
        </w:tc>
        <w:tc>
          <w:tcPr>
            <w:tcW w:w="1564" w:type="dxa"/>
            <w:vAlign w:val="center"/>
          </w:tcPr>
          <w:p w:rsidR="00521B48" w:rsidRPr="005C15A8" w:rsidRDefault="00521B48" w:rsidP="001E7F56">
            <w:pPr>
              <w:autoSpaceDE w:val="0"/>
              <w:autoSpaceDN w:val="0"/>
              <w:adjustRightInd w:val="0"/>
              <w:spacing w:before="120" w:after="120" w:line="360" w:lineRule="auto"/>
              <w:jc w:val="center"/>
              <w:rPr>
                <w:rFonts w:cs="宋体"/>
                <w:kern w:val="0"/>
                <w:sz w:val="28"/>
                <w:szCs w:val="28"/>
              </w:rPr>
            </w:pPr>
          </w:p>
        </w:tc>
        <w:tc>
          <w:tcPr>
            <w:tcW w:w="1418" w:type="dxa"/>
            <w:vAlign w:val="center"/>
          </w:tcPr>
          <w:p w:rsidR="00521B48" w:rsidRPr="005C15A8" w:rsidRDefault="00521B48" w:rsidP="001E7F56">
            <w:pPr>
              <w:autoSpaceDE w:val="0"/>
              <w:autoSpaceDN w:val="0"/>
              <w:adjustRightInd w:val="0"/>
              <w:spacing w:before="120" w:after="120" w:line="360" w:lineRule="auto"/>
              <w:jc w:val="center"/>
              <w:rPr>
                <w:rFonts w:cs="宋体"/>
                <w:kern w:val="0"/>
                <w:sz w:val="28"/>
                <w:szCs w:val="28"/>
              </w:rPr>
            </w:pPr>
          </w:p>
        </w:tc>
        <w:tc>
          <w:tcPr>
            <w:tcW w:w="1701" w:type="dxa"/>
            <w:vAlign w:val="center"/>
          </w:tcPr>
          <w:p w:rsidR="00521B48" w:rsidRPr="005C15A8" w:rsidRDefault="00521B48" w:rsidP="001E7F56">
            <w:pPr>
              <w:autoSpaceDE w:val="0"/>
              <w:autoSpaceDN w:val="0"/>
              <w:adjustRightInd w:val="0"/>
              <w:spacing w:before="120" w:after="120" w:line="360" w:lineRule="auto"/>
              <w:jc w:val="center"/>
              <w:rPr>
                <w:rFonts w:cs="宋体"/>
                <w:kern w:val="0"/>
                <w:sz w:val="28"/>
                <w:szCs w:val="28"/>
              </w:rPr>
            </w:pPr>
          </w:p>
        </w:tc>
        <w:tc>
          <w:tcPr>
            <w:tcW w:w="2551" w:type="dxa"/>
            <w:vAlign w:val="center"/>
          </w:tcPr>
          <w:p w:rsidR="00521B48" w:rsidRPr="005C15A8" w:rsidRDefault="00521B48" w:rsidP="001E7F56">
            <w:pPr>
              <w:autoSpaceDE w:val="0"/>
              <w:autoSpaceDN w:val="0"/>
              <w:adjustRightInd w:val="0"/>
              <w:spacing w:before="120" w:after="120" w:line="360" w:lineRule="auto"/>
              <w:jc w:val="center"/>
              <w:rPr>
                <w:rFonts w:cs="宋体"/>
                <w:kern w:val="0"/>
                <w:sz w:val="28"/>
                <w:szCs w:val="28"/>
              </w:rPr>
            </w:pPr>
          </w:p>
        </w:tc>
      </w:tr>
      <w:tr w:rsidR="00521B48" w:rsidRPr="005C15A8" w:rsidTr="00685A7C">
        <w:tc>
          <w:tcPr>
            <w:tcW w:w="852" w:type="dxa"/>
            <w:vAlign w:val="center"/>
          </w:tcPr>
          <w:p w:rsidR="00521B48" w:rsidRPr="005C15A8" w:rsidRDefault="00521B48" w:rsidP="001E7F56">
            <w:pPr>
              <w:autoSpaceDE w:val="0"/>
              <w:autoSpaceDN w:val="0"/>
              <w:adjustRightInd w:val="0"/>
              <w:spacing w:before="120" w:after="120" w:line="360" w:lineRule="auto"/>
              <w:jc w:val="center"/>
              <w:rPr>
                <w:rFonts w:cs="宋体"/>
                <w:kern w:val="0"/>
                <w:sz w:val="28"/>
                <w:szCs w:val="28"/>
              </w:rPr>
            </w:pPr>
          </w:p>
          <w:p w:rsidR="00521B48" w:rsidRPr="005C15A8" w:rsidRDefault="00521B48" w:rsidP="001E7F56">
            <w:pPr>
              <w:autoSpaceDE w:val="0"/>
              <w:autoSpaceDN w:val="0"/>
              <w:adjustRightInd w:val="0"/>
              <w:spacing w:before="120" w:after="120" w:line="360" w:lineRule="auto"/>
              <w:jc w:val="center"/>
              <w:rPr>
                <w:rFonts w:cs="宋体"/>
                <w:kern w:val="0"/>
                <w:sz w:val="28"/>
                <w:szCs w:val="28"/>
              </w:rPr>
            </w:pPr>
          </w:p>
        </w:tc>
        <w:tc>
          <w:tcPr>
            <w:tcW w:w="1554" w:type="dxa"/>
            <w:vAlign w:val="center"/>
          </w:tcPr>
          <w:p w:rsidR="00521B48" w:rsidRPr="005C15A8" w:rsidRDefault="00521B48" w:rsidP="001E7F56">
            <w:pPr>
              <w:autoSpaceDE w:val="0"/>
              <w:autoSpaceDN w:val="0"/>
              <w:adjustRightInd w:val="0"/>
              <w:spacing w:before="120" w:after="120" w:line="360" w:lineRule="auto"/>
              <w:jc w:val="center"/>
              <w:rPr>
                <w:rFonts w:cs="宋体"/>
                <w:kern w:val="0"/>
                <w:sz w:val="28"/>
                <w:szCs w:val="28"/>
              </w:rPr>
            </w:pPr>
          </w:p>
        </w:tc>
        <w:tc>
          <w:tcPr>
            <w:tcW w:w="1564" w:type="dxa"/>
            <w:vAlign w:val="center"/>
          </w:tcPr>
          <w:p w:rsidR="00521B48" w:rsidRPr="005C15A8" w:rsidRDefault="00521B48" w:rsidP="001E7F56">
            <w:pPr>
              <w:autoSpaceDE w:val="0"/>
              <w:autoSpaceDN w:val="0"/>
              <w:adjustRightInd w:val="0"/>
              <w:spacing w:before="120" w:after="120" w:line="360" w:lineRule="auto"/>
              <w:jc w:val="center"/>
              <w:rPr>
                <w:rFonts w:cs="宋体"/>
                <w:kern w:val="0"/>
                <w:sz w:val="28"/>
                <w:szCs w:val="28"/>
              </w:rPr>
            </w:pPr>
          </w:p>
        </w:tc>
        <w:tc>
          <w:tcPr>
            <w:tcW w:w="1418" w:type="dxa"/>
            <w:vAlign w:val="center"/>
          </w:tcPr>
          <w:p w:rsidR="00521B48" w:rsidRPr="005C15A8" w:rsidRDefault="00521B48" w:rsidP="001E7F56">
            <w:pPr>
              <w:autoSpaceDE w:val="0"/>
              <w:autoSpaceDN w:val="0"/>
              <w:adjustRightInd w:val="0"/>
              <w:spacing w:before="120" w:after="120" w:line="360" w:lineRule="auto"/>
              <w:jc w:val="center"/>
              <w:rPr>
                <w:rFonts w:cs="宋体"/>
                <w:kern w:val="0"/>
                <w:sz w:val="28"/>
                <w:szCs w:val="28"/>
              </w:rPr>
            </w:pPr>
          </w:p>
        </w:tc>
        <w:tc>
          <w:tcPr>
            <w:tcW w:w="1701" w:type="dxa"/>
            <w:vAlign w:val="center"/>
          </w:tcPr>
          <w:p w:rsidR="00521B48" w:rsidRPr="005C15A8" w:rsidRDefault="00521B48" w:rsidP="001E7F56">
            <w:pPr>
              <w:autoSpaceDE w:val="0"/>
              <w:autoSpaceDN w:val="0"/>
              <w:adjustRightInd w:val="0"/>
              <w:spacing w:before="120" w:after="120" w:line="360" w:lineRule="auto"/>
              <w:jc w:val="center"/>
              <w:rPr>
                <w:rFonts w:cs="宋体"/>
                <w:kern w:val="0"/>
                <w:sz w:val="28"/>
                <w:szCs w:val="28"/>
              </w:rPr>
            </w:pPr>
          </w:p>
        </w:tc>
        <w:tc>
          <w:tcPr>
            <w:tcW w:w="2551" w:type="dxa"/>
            <w:vAlign w:val="center"/>
          </w:tcPr>
          <w:p w:rsidR="00521B48" w:rsidRPr="005C15A8" w:rsidRDefault="00521B48" w:rsidP="001E7F56">
            <w:pPr>
              <w:autoSpaceDE w:val="0"/>
              <w:autoSpaceDN w:val="0"/>
              <w:adjustRightInd w:val="0"/>
              <w:spacing w:before="120" w:after="120" w:line="360" w:lineRule="auto"/>
              <w:jc w:val="center"/>
              <w:rPr>
                <w:rFonts w:cs="宋体"/>
                <w:kern w:val="0"/>
                <w:sz w:val="28"/>
                <w:szCs w:val="28"/>
              </w:rPr>
            </w:pPr>
          </w:p>
        </w:tc>
      </w:tr>
      <w:tr w:rsidR="00521B48" w:rsidRPr="005C15A8" w:rsidTr="00685A7C">
        <w:tc>
          <w:tcPr>
            <w:tcW w:w="852" w:type="dxa"/>
            <w:vAlign w:val="center"/>
          </w:tcPr>
          <w:p w:rsidR="00521B48" w:rsidRPr="005C15A8" w:rsidRDefault="00521B48" w:rsidP="001E7F56">
            <w:pPr>
              <w:autoSpaceDE w:val="0"/>
              <w:autoSpaceDN w:val="0"/>
              <w:adjustRightInd w:val="0"/>
              <w:spacing w:before="120" w:after="120" w:line="360" w:lineRule="auto"/>
              <w:jc w:val="center"/>
              <w:rPr>
                <w:rFonts w:cs="宋体"/>
                <w:kern w:val="0"/>
                <w:sz w:val="28"/>
                <w:szCs w:val="28"/>
              </w:rPr>
            </w:pPr>
          </w:p>
          <w:p w:rsidR="00521B48" w:rsidRPr="005C15A8" w:rsidRDefault="00521B48" w:rsidP="001E7F56">
            <w:pPr>
              <w:autoSpaceDE w:val="0"/>
              <w:autoSpaceDN w:val="0"/>
              <w:adjustRightInd w:val="0"/>
              <w:spacing w:before="120" w:after="120" w:line="360" w:lineRule="auto"/>
              <w:jc w:val="center"/>
              <w:rPr>
                <w:rFonts w:cs="宋体"/>
                <w:kern w:val="0"/>
                <w:sz w:val="28"/>
                <w:szCs w:val="28"/>
              </w:rPr>
            </w:pPr>
          </w:p>
        </w:tc>
        <w:tc>
          <w:tcPr>
            <w:tcW w:w="1554" w:type="dxa"/>
            <w:vAlign w:val="center"/>
          </w:tcPr>
          <w:p w:rsidR="00521B48" w:rsidRPr="005C15A8" w:rsidRDefault="00521B48" w:rsidP="001E7F56">
            <w:pPr>
              <w:autoSpaceDE w:val="0"/>
              <w:autoSpaceDN w:val="0"/>
              <w:adjustRightInd w:val="0"/>
              <w:spacing w:before="120" w:after="120" w:line="360" w:lineRule="auto"/>
              <w:jc w:val="center"/>
              <w:rPr>
                <w:rFonts w:cs="宋体"/>
                <w:kern w:val="0"/>
                <w:sz w:val="28"/>
                <w:szCs w:val="28"/>
              </w:rPr>
            </w:pPr>
          </w:p>
        </w:tc>
        <w:tc>
          <w:tcPr>
            <w:tcW w:w="1564" w:type="dxa"/>
            <w:vAlign w:val="center"/>
          </w:tcPr>
          <w:p w:rsidR="00521B48" w:rsidRPr="005C15A8" w:rsidRDefault="00521B48" w:rsidP="001E7F56">
            <w:pPr>
              <w:autoSpaceDE w:val="0"/>
              <w:autoSpaceDN w:val="0"/>
              <w:adjustRightInd w:val="0"/>
              <w:spacing w:before="120" w:after="120" w:line="360" w:lineRule="auto"/>
              <w:jc w:val="center"/>
              <w:rPr>
                <w:rFonts w:cs="宋体"/>
                <w:kern w:val="0"/>
                <w:sz w:val="28"/>
                <w:szCs w:val="28"/>
              </w:rPr>
            </w:pPr>
          </w:p>
        </w:tc>
        <w:tc>
          <w:tcPr>
            <w:tcW w:w="1418" w:type="dxa"/>
            <w:vAlign w:val="center"/>
          </w:tcPr>
          <w:p w:rsidR="00521B48" w:rsidRPr="005C15A8" w:rsidRDefault="00521B48" w:rsidP="001E7F56">
            <w:pPr>
              <w:autoSpaceDE w:val="0"/>
              <w:autoSpaceDN w:val="0"/>
              <w:adjustRightInd w:val="0"/>
              <w:spacing w:before="120" w:after="120" w:line="360" w:lineRule="auto"/>
              <w:jc w:val="center"/>
              <w:rPr>
                <w:rFonts w:cs="宋体"/>
                <w:kern w:val="0"/>
                <w:sz w:val="28"/>
                <w:szCs w:val="28"/>
              </w:rPr>
            </w:pPr>
          </w:p>
        </w:tc>
        <w:tc>
          <w:tcPr>
            <w:tcW w:w="1701" w:type="dxa"/>
            <w:vAlign w:val="center"/>
          </w:tcPr>
          <w:p w:rsidR="00521B48" w:rsidRPr="005C15A8" w:rsidRDefault="00521B48" w:rsidP="001E7F56">
            <w:pPr>
              <w:autoSpaceDE w:val="0"/>
              <w:autoSpaceDN w:val="0"/>
              <w:adjustRightInd w:val="0"/>
              <w:spacing w:before="120" w:after="120" w:line="360" w:lineRule="auto"/>
              <w:jc w:val="center"/>
              <w:rPr>
                <w:rFonts w:cs="宋体"/>
                <w:kern w:val="0"/>
                <w:sz w:val="28"/>
                <w:szCs w:val="28"/>
              </w:rPr>
            </w:pPr>
          </w:p>
        </w:tc>
        <w:tc>
          <w:tcPr>
            <w:tcW w:w="2551" w:type="dxa"/>
            <w:vAlign w:val="center"/>
          </w:tcPr>
          <w:p w:rsidR="00521B48" w:rsidRPr="005C15A8" w:rsidRDefault="00521B48" w:rsidP="001E7F56">
            <w:pPr>
              <w:autoSpaceDE w:val="0"/>
              <w:autoSpaceDN w:val="0"/>
              <w:adjustRightInd w:val="0"/>
              <w:spacing w:before="120" w:after="120" w:line="360" w:lineRule="auto"/>
              <w:jc w:val="center"/>
              <w:rPr>
                <w:rFonts w:cs="宋体"/>
                <w:kern w:val="0"/>
                <w:sz w:val="28"/>
                <w:szCs w:val="28"/>
              </w:rPr>
            </w:pPr>
          </w:p>
        </w:tc>
      </w:tr>
      <w:tr w:rsidR="00521B48" w:rsidRPr="005C15A8" w:rsidTr="00685A7C">
        <w:tc>
          <w:tcPr>
            <w:tcW w:w="852" w:type="dxa"/>
            <w:vAlign w:val="center"/>
          </w:tcPr>
          <w:p w:rsidR="00521B48" w:rsidRPr="005C15A8" w:rsidRDefault="00521B48" w:rsidP="001E7F56">
            <w:pPr>
              <w:autoSpaceDE w:val="0"/>
              <w:autoSpaceDN w:val="0"/>
              <w:adjustRightInd w:val="0"/>
              <w:spacing w:before="120" w:after="120" w:line="360" w:lineRule="auto"/>
              <w:jc w:val="center"/>
              <w:rPr>
                <w:rFonts w:cs="宋体"/>
                <w:kern w:val="0"/>
                <w:sz w:val="28"/>
                <w:szCs w:val="28"/>
              </w:rPr>
            </w:pPr>
          </w:p>
          <w:p w:rsidR="00521B48" w:rsidRPr="005C15A8" w:rsidRDefault="00521B48" w:rsidP="001E7F56">
            <w:pPr>
              <w:autoSpaceDE w:val="0"/>
              <w:autoSpaceDN w:val="0"/>
              <w:adjustRightInd w:val="0"/>
              <w:spacing w:before="120" w:after="120" w:line="360" w:lineRule="auto"/>
              <w:jc w:val="center"/>
              <w:rPr>
                <w:rFonts w:cs="宋体"/>
                <w:kern w:val="0"/>
                <w:sz w:val="28"/>
                <w:szCs w:val="28"/>
              </w:rPr>
            </w:pPr>
          </w:p>
        </w:tc>
        <w:tc>
          <w:tcPr>
            <w:tcW w:w="1554" w:type="dxa"/>
            <w:vAlign w:val="center"/>
          </w:tcPr>
          <w:p w:rsidR="00521B48" w:rsidRPr="005C15A8" w:rsidRDefault="00521B48" w:rsidP="001E7F56">
            <w:pPr>
              <w:autoSpaceDE w:val="0"/>
              <w:autoSpaceDN w:val="0"/>
              <w:adjustRightInd w:val="0"/>
              <w:spacing w:before="120" w:after="120" w:line="360" w:lineRule="auto"/>
              <w:jc w:val="center"/>
              <w:rPr>
                <w:rFonts w:cs="宋体"/>
                <w:kern w:val="0"/>
                <w:sz w:val="28"/>
                <w:szCs w:val="28"/>
              </w:rPr>
            </w:pPr>
          </w:p>
        </w:tc>
        <w:tc>
          <w:tcPr>
            <w:tcW w:w="1564" w:type="dxa"/>
            <w:vAlign w:val="center"/>
          </w:tcPr>
          <w:p w:rsidR="00521B48" w:rsidRPr="005C15A8" w:rsidRDefault="00521B48" w:rsidP="001E7F56">
            <w:pPr>
              <w:autoSpaceDE w:val="0"/>
              <w:autoSpaceDN w:val="0"/>
              <w:adjustRightInd w:val="0"/>
              <w:spacing w:before="120" w:after="120" w:line="360" w:lineRule="auto"/>
              <w:jc w:val="center"/>
              <w:rPr>
                <w:rFonts w:cs="宋体"/>
                <w:kern w:val="0"/>
                <w:sz w:val="28"/>
                <w:szCs w:val="28"/>
              </w:rPr>
            </w:pPr>
          </w:p>
        </w:tc>
        <w:tc>
          <w:tcPr>
            <w:tcW w:w="1418" w:type="dxa"/>
            <w:vAlign w:val="center"/>
          </w:tcPr>
          <w:p w:rsidR="00521B48" w:rsidRPr="005C15A8" w:rsidRDefault="00521B48" w:rsidP="001E7F56">
            <w:pPr>
              <w:autoSpaceDE w:val="0"/>
              <w:autoSpaceDN w:val="0"/>
              <w:adjustRightInd w:val="0"/>
              <w:spacing w:before="120" w:after="120" w:line="360" w:lineRule="auto"/>
              <w:jc w:val="center"/>
              <w:rPr>
                <w:rFonts w:cs="宋体"/>
                <w:kern w:val="0"/>
                <w:sz w:val="28"/>
                <w:szCs w:val="28"/>
              </w:rPr>
            </w:pPr>
          </w:p>
        </w:tc>
        <w:tc>
          <w:tcPr>
            <w:tcW w:w="1701" w:type="dxa"/>
            <w:vAlign w:val="center"/>
          </w:tcPr>
          <w:p w:rsidR="00521B48" w:rsidRPr="005C15A8" w:rsidRDefault="00521B48" w:rsidP="001E7F56">
            <w:pPr>
              <w:autoSpaceDE w:val="0"/>
              <w:autoSpaceDN w:val="0"/>
              <w:adjustRightInd w:val="0"/>
              <w:spacing w:before="120" w:after="120" w:line="360" w:lineRule="auto"/>
              <w:jc w:val="center"/>
              <w:rPr>
                <w:rFonts w:cs="宋体"/>
                <w:kern w:val="0"/>
                <w:sz w:val="28"/>
                <w:szCs w:val="28"/>
              </w:rPr>
            </w:pPr>
          </w:p>
        </w:tc>
        <w:tc>
          <w:tcPr>
            <w:tcW w:w="2551" w:type="dxa"/>
            <w:vAlign w:val="center"/>
          </w:tcPr>
          <w:p w:rsidR="00521B48" w:rsidRPr="005C15A8" w:rsidRDefault="00521B48" w:rsidP="001E7F56">
            <w:pPr>
              <w:autoSpaceDE w:val="0"/>
              <w:autoSpaceDN w:val="0"/>
              <w:adjustRightInd w:val="0"/>
              <w:spacing w:before="120" w:after="120" w:line="360" w:lineRule="auto"/>
              <w:jc w:val="center"/>
              <w:rPr>
                <w:rFonts w:cs="宋体"/>
                <w:kern w:val="0"/>
                <w:sz w:val="28"/>
                <w:szCs w:val="28"/>
              </w:rPr>
            </w:pPr>
          </w:p>
        </w:tc>
      </w:tr>
    </w:tbl>
    <w:p w:rsidR="00521B48" w:rsidRPr="005C15A8" w:rsidRDefault="00521B48" w:rsidP="00521B48">
      <w:pPr>
        <w:spacing w:after="120" w:line="360" w:lineRule="auto"/>
        <w:ind w:firstLine="420"/>
        <w:rPr>
          <w:rFonts w:ascii="宋体" w:hAnsi="宋体"/>
          <w:sz w:val="28"/>
          <w:szCs w:val="28"/>
        </w:rPr>
      </w:pPr>
    </w:p>
    <w:p w:rsidR="00521B48" w:rsidRPr="005C15A8" w:rsidRDefault="00521B48" w:rsidP="00521B48">
      <w:pPr>
        <w:spacing w:after="120" w:line="360" w:lineRule="auto"/>
        <w:ind w:firstLine="420"/>
        <w:rPr>
          <w:rFonts w:ascii="宋体" w:hAnsi="宋体"/>
          <w:sz w:val="28"/>
          <w:szCs w:val="28"/>
        </w:rPr>
      </w:pPr>
      <w:r w:rsidRPr="005C15A8">
        <w:rPr>
          <w:rFonts w:ascii="宋体" w:hAnsi="宋体" w:hint="eastAsia"/>
          <w:sz w:val="28"/>
          <w:szCs w:val="28"/>
        </w:rPr>
        <w:t>供应商（盖章）：</w:t>
      </w:r>
      <w:r w:rsidRPr="005C15A8">
        <w:rPr>
          <w:rFonts w:ascii="宋体" w:hAnsi="宋体"/>
          <w:sz w:val="28"/>
          <w:szCs w:val="28"/>
        </w:rPr>
        <w:t xml:space="preserve">                </w:t>
      </w:r>
      <w:r w:rsidRPr="005C15A8">
        <w:rPr>
          <w:rFonts w:ascii="宋体" w:hAnsi="宋体" w:hint="eastAsia"/>
          <w:sz w:val="28"/>
          <w:szCs w:val="28"/>
        </w:rPr>
        <w:t>法定代表或授权代表（签字）：</w:t>
      </w:r>
    </w:p>
    <w:p w:rsidR="00521B48" w:rsidRPr="005C15A8" w:rsidRDefault="00521B48" w:rsidP="006B0CEF">
      <w:pPr>
        <w:spacing w:after="120" w:line="360" w:lineRule="auto"/>
        <w:ind w:right="840"/>
        <w:rPr>
          <w:sz w:val="28"/>
          <w:szCs w:val="28"/>
        </w:rPr>
      </w:pPr>
      <w:r w:rsidRPr="005C15A8">
        <w:rPr>
          <w:rFonts w:ascii="宋体" w:hAnsi="宋体" w:hint="eastAsia"/>
          <w:sz w:val="28"/>
          <w:szCs w:val="28"/>
        </w:rPr>
        <w:t>年  　　月  　　 日</w:t>
      </w:r>
    </w:p>
    <w:p w:rsidR="00521B48" w:rsidRPr="005C15A8" w:rsidRDefault="00521B48" w:rsidP="00521B48">
      <w:pPr>
        <w:spacing w:line="360" w:lineRule="auto"/>
        <w:rPr>
          <w:rFonts w:ascii="宋体" w:cs="宋体"/>
          <w:b/>
          <w:kern w:val="0"/>
          <w:sz w:val="28"/>
          <w:szCs w:val="28"/>
        </w:rPr>
      </w:pPr>
      <w:r w:rsidRPr="005C15A8">
        <w:rPr>
          <w:rFonts w:ascii="宋体" w:cs="宋体" w:hint="eastAsia"/>
          <w:b/>
          <w:kern w:val="0"/>
          <w:sz w:val="28"/>
          <w:szCs w:val="28"/>
        </w:rPr>
        <w:t>注：以上业绩须附合同或中标（成交）通知书复印件作为证明材料</w:t>
      </w:r>
    </w:p>
    <w:sectPr w:rsidR="00521B48" w:rsidRPr="005C15A8" w:rsidSect="007516AE">
      <w:pgSz w:w="11906" w:h="16838"/>
      <w:pgMar w:top="1134" w:right="1797" w:bottom="85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352" w:rsidRDefault="00361352" w:rsidP="00152586">
      <w:r>
        <w:separator/>
      </w:r>
    </w:p>
  </w:endnote>
  <w:endnote w:type="continuationSeparator" w:id="0">
    <w:p w:rsidR="00361352" w:rsidRDefault="00361352" w:rsidP="001525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352" w:rsidRDefault="00361352" w:rsidP="00152586">
      <w:r>
        <w:separator/>
      </w:r>
    </w:p>
  </w:footnote>
  <w:footnote w:type="continuationSeparator" w:id="0">
    <w:p w:rsidR="00361352" w:rsidRDefault="00361352" w:rsidP="001525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B5901"/>
    <w:multiLevelType w:val="hybridMultilevel"/>
    <w:tmpl w:val="80B05AAA"/>
    <w:lvl w:ilvl="0" w:tplc="2D4C340E">
      <w:start w:val="1"/>
      <w:numFmt w:val="decimal"/>
      <w:lvlText w:val="%1，"/>
      <w:lvlJc w:val="left"/>
      <w:pPr>
        <w:tabs>
          <w:tab w:val="num" w:pos="540"/>
        </w:tabs>
        <w:ind w:left="540" w:hanging="420"/>
      </w:pPr>
      <w:rPr>
        <w:rFonts w:hint="default"/>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1">
    <w:nsid w:val="3BA26B32"/>
    <w:multiLevelType w:val="hybridMultilevel"/>
    <w:tmpl w:val="FEF48C8E"/>
    <w:lvl w:ilvl="0" w:tplc="07AA69D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2586"/>
    <w:rsid w:val="0001082B"/>
    <w:rsid w:val="00014413"/>
    <w:rsid w:val="0002682F"/>
    <w:rsid w:val="000359D3"/>
    <w:rsid w:val="0003661B"/>
    <w:rsid w:val="00037A97"/>
    <w:rsid w:val="000504D6"/>
    <w:rsid w:val="00052BDB"/>
    <w:rsid w:val="0006783B"/>
    <w:rsid w:val="000A6CA2"/>
    <w:rsid w:val="000C20F7"/>
    <w:rsid w:val="000C5086"/>
    <w:rsid w:val="000E479B"/>
    <w:rsid w:val="000F5A4F"/>
    <w:rsid w:val="000F5C02"/>
    <w:rsid w:val="00122C1F"/>
    <w:rsid w:val="00141AE5"/>
    <w:rsid w:val="00150A14"/>
    <w:rsid w:val="00152586"/>
    <w:rsid w:val="00156D3A"/>
    <w:rsid w:val="001615EB"/>
    <w:rsid w:val="00163F1C"/>
    <w:rsid w:val="00170B8F"/>
    <w:rsid w:val="001920B8"/>
    <w:rsid w:val="001A0726"/>
    <w:rsid w:val="001A2158"/>
    <w:rsid w:val="001B55A0"/>
    <w:rsid w:val="001C36E0"/>
    <w:rsid w:val="001D40F5"/>
    <w:rsid w:val="001D4D1A"/>
    <w:rsid w:val="001D56E8"/>
    <w:rsid w:val="001D78CD"/>
    <w:rsid w:val="001E7F56"/>
    <w:rsid w:val="00204B95"/>
    <w:rsid w:val="00212258"/>
    <w:rsid w:val="002214F6"/>
    <w:rsid w:val="00235EAA"/>
    <w:rsid w:val="00263C92"/>
    <w:rsid w:val="002655C0"/>
    <w:rsid w:val="0027009D"/>
    <w:rsid w:val="002810FD"/>
    <w:rsid w:val="002A151C"/>
    <w:rsid w:val="002B56D6"/>
    <w:rsid w:val="002C1E9A"/>
    <w:rsid w:val="002E2B1A"/>
    <w:rsid w:val="00310505"/>
    <w:rsid w:val="00314B42"/>
    <w:rsid w:val="00322A6D"/>
    <w:rsid w:val="00323387"/>
    <w:rsid w:val="00324C07"/>
    <w:rsid w:val="00331009"/>
    <w:rsid w:val="003341E1"/>
    <w:rsid w:val="0033578E"/>
    <w:rsid w:val="00361352"/>
    <w:rsid w:val="00362C1E"/>
    <w:rsid w:val="0038111A"/>
    <w:rsid w:val="003A6AFF"/>
    <w:rsid w:val="003B3261"/>
    <w:rsid w:val="003C43AB"/>
    <w:rsid w:val="003C6873"/>
    <w:rsid w:val="003D36C8"/>
    <w:rsid w:val="003E27E9"/>
    <w:rsid w:val="00417714"/>
    <w:rsid w:val="0043049B"/>
    <w:rsid w:val="004315A0"/>
    <w:rsid w:val="00450678"/>
    <w:rsid w:val="004627E7"/>
    <w:rsid w:val="00463EF3"/>
    <w:rsid w:val="004662E3"/>
    <w:rsid w:val="004874EA"/>
    <w:rsid w:val="004963F3"/>
    <w:rsid w:val="004A6301"/>
    <w:rsid w:val="004D2360"/>
    <w:rsid w:val="004D4B2D"/>
    <w:rsid w:val="004D7E3E"/>
    <w:rsid w:val="004E07D7"/>
    <w:rsid w:val="00500F05"/>
    <w:rsid w:val="0050442E"/>
    <w:rsid w:val="0051134B"/>
    <w:rsid w:val="00515408"/>
    <w:rsid w:val="005216F6"/>
    <w:rsid w:val="00521B48"/>
    <w:rsid w:val="00556C3C"/>
    <w:rsid w:val="00557462"/>
    <w:rsid w:val="00563EDA"/>
    <w:rsid w:val="005706E5"/>
    <w:rsid w:val="0059575C"/>
    <w:rsid w:val="005C15A8"/>
    <w:rsid w:val="005C1C5E"/>
    <w:rsid w:val="005C4BDE"/>
    <w:rsid w:val="005F0293"/>
    <w:rsid w:val="005F240D"/>
    <w:rsid w:val="005F537D"/>
    <w:rsid w:val="0060536B"/>
    <w:rsid w:val="006449A0"/>
    <w:rsid w:val="00656698"/>
    <w:rsid w:val="00665254"/>
    <w:rsid w:val="00685A7C"/>
    <w:rsid w:val="00692E5A"/>
    <w:rsid w:val="006A7A88"/>
    <w:rsid w:val="006B0CEF"/>
    <w:rsid w:val="006B2CCD"/>
    <w:rsid w:val="006B4671"/>
    <w:rsid w:val="006C37A1"/>
    <w:rsid w:val="006C62F5"/>
    <w:rsid w:val="006C6EE3"/>
    <w:rsid w:val="006D1830"/>
    <w:rsid w:val="006F3F7D"/>
    <w:rsid w:val="0070249A"/>
    <w:rsid w:val="00731986"/>
    <w:rsid w:val="00750107"/>
    <w:rsid w:val="007516AE"/>
    <w:rsid w:val="00790041"/>
    <w:rsid w:val="007909A4"/>
    <w:rsid w:val="00796EC7"/>
    <w:rsid w:val="007A1E48"/>
    <w:rsid w:val="007B038B"/>
    <w:rsid w:val="007B35C2"/>
    <w:rsid w:val="007C0CFB"/>
    <w:rsid w:val="007C5D8E"/>
    <w:rsid w:val="007D13FE"/>
    <w:rsid w:val="007D5205"/>
    <w:rsid w:val="007F25B7"/>
    <w:rsid w:val="007F4A82"/>
    <w:rsid w:val="007F5DF2"/>
    <w:rsid w:val="007F651A"/>
    <w:rsid w:val="007F6C58"/>
    <w:rsid w:val="00814DBD"/>
    <w:rsid w:val="00837CDE"/>
    <w:rsid w:val="00856C8F"/>
    <w:rsid w:val="00866D36"/>
    <w:rsid w:val="0087206E"/>
    <w:rsid w:val="00873829"/>
    <w:rsid w:val="00895D8A"/>
    <w:rsid w:val="008A7C69"/>
    <w:rsid w:val="008C72FE"/>
    <w:rsid w:val="008D07B1"/>
    <w:rsid w:val="008D3D03"/>
    <w:rsid w:val="008D7B8A"/>
    <w:rsid w:val="00902E13"/>
    <w:rsid w:val="00910637"/>
    <w:rsid w:val="0091415C"/>
    <w:rsid w:val="00926B91"/>
    <w:rsid w:val="009275E5"/>
    <w:rsid w:val="0093273E"/>
    <w:rsid w:val="0095403D"/>
    <w:rsid w:val="009570EF"/>
    <w:rsid w:val="009766A7"/>
    <w:rsid w:val="00977139"/>
    <w:rsid w:val="00977B2C"/>
    <w:rsid w:val="009B002C"/>
    <w:rsid w:val="009B0D1D"/>
    <w:rsid w:val="009B1F28"/>
    <w:rsid w:val="009B3C51"/>
    <w:rsid w:val="009D6A9A"/>
    <w:rsid w:val="009E2456"/>
    <w:rsid w:val="009F64DC"/>
    <w:rsid w:val="00A00226"/>
    <w:rsid w:val="00A00292"/>
    <w:rsid w:val="00A46DB2"/>
    <w:rsid w:val="00A524E2"/>
    <w:rsid w:val="00A617A1"/>
    <w:rsid w:val="00A61D5B"/>
    <w:rsid w:val="00AB366B"/>
    <w:rsid w:val="00AB6FB7"/>
    <w:rsid w:val="00AD53E1"/>
    <w:rsid w:val="00AD64BC"/>
    <w:rsid w:val="00AE76EA"/>
    <w:rsid w:val="00B01590"/>
    <w:rsid w:val="00B22878"/>
    <w:rsid w:val="00B309BC"/>
    <w:rsid w:val="00B31ACD"/>
    <w:rsid w:val="00B40A7F"/>
    <w:rsid w:val="00B41E19"/>
    <w:rsid w:val="00B421C1"/>
    <w:rsid w:val="00B5147A"/>
    <w:rsid w:val="00B53FB4"/>
    <w:rsid w:val="00B76E05"/>
    <w:rsid w:val="00B90B8D"/>
    <w:rsid w:val="00B978E8"/>
    <w:rsid w:val="00BB26AB"/>
    <w:rsid w:val="00BB2B70"/>
    <w:rsid w:val="00BB4BD0"/>
    <w:rsid w:val="00BC0A55"/>
    <w:rsid w:val="00BD39EA"/>
    <w:rsid w:val="00BD4157"/>
    <w:rsid w:val="00BD7A8A"/>
    <w:rsid w:val="00BE0C81"/>
    <w:rsid w:val="00BF0DBC"/>
    <w:rsid w:val="00C036F6"/>
    <w:rsid w:val="00C3457D"/>
    <w:rsid w:val="00C67748"/>
    <w:rsid w:val="00C84F74"/>
    <w:rsid w:val="00C85A97"/>
    <w:rsid w:val="00C97318"/>
    <w:rsid w:val="00CA235A"/>
    <w:rsid w:val="00CD3261"/>
    <w:rsid w:val="00CF309B"/>
    <w:rsid w:val="00D03E50"/>
    <w:rsid w:val="00D1429C"/>
    <w:rsid w:val="00D26844"/>
    <w:rsid w:val="00D275D0"/>
    <w:rsid w:val="00D50223"/>
    <w:rsid w:val="00D64FF1"/>
    <w:rsid w:val="00DB1149"/>
    <w:rsid w:val="00DE5B90"/>
    <w:rsid w:val="00DF4F7B"/>
    <w:rsid w:val="00E11A0A"/>
    <w:rsid w:val="00E157B1"/>
    <w:rsid w:val="00E2018B"/>
    <w:rsid w:val="00E22CB4"/>
    <w:rsid w:val="00E245B9"/>
    <w:rsid w:val="00E24B85"/>
    <w:rsid w:val="00E27957"/>
    <w:rsid w:val="00E371A9"/>
    <w:rsid w:val="00E401F9"/>
    <w:rsid w:val="00E44FBF"/>
    <w:rsid w:val="00E4771B"/>
    <w:rsid w:val="00E67B9F"/>
    <w:rsid w:val="00E7296A"/>
    <w:rsid w:val="00E77296"/>
    <w:rsid w:val="00E77DF5"/>
    <w:rsid w:val="00E9383A"/>
    <w:rsid w:val="00EA6ED8"/>
    <w:rsid w:val="00EA7CA2"/>
    <w:rsid w:val="00EB5CA9"/>
    <w:rsid w:val="00EB785D"/>
    <w:rsid w:val="00EC0159"/>
    <w:rsid w:val="00EC5286"/>
    <w:rsid w:val="00ED43E8"/>
    <w:rsid w:val="00ED6CC1"/>
    <w:rsid w:val="00EE4175"/>
    <w:rsid w:val="00EF7FE4"/>
    <w:rsid w:val="00F15D1B"/>
    <w:rsid w:val="00F374F6"/>
    <w:rsid w:val="00F55A8C"/>
    <w:rsid w:val="00F7216B"/>
    <w:rsid w:val="00F73111"/>
    <w:rsid w:val="00F927BB"/>
    <w:rsid w:val="00FB1DED"/>
    <w:rsid w:val="00FC1F97"/>
    <w:rsid w:val="00FD14EC"/>
    <w:rsid w:val="00FE14A2"/>
    <w:rsid w:val="00FE1D45"/>
    <w:rsid w:val="00FF5F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CD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25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2586"/>
    <w:rPr>
      <w:sz w:val="18"/>
      <w:szCs w:val="18"/>
    </w:rPr>
  </w:style>
  <w:style w:type="paragraph" w:styleId="a4">
    <w:name w:val="footer"/>
    <w:basedOn w:val="a"/>
    <w:link w:val="Char0"/>
    <w:uiPriority w:val="99"/>
    <w:unhideWhenUsed/>
    <w:rsid w:val="00152586"/>
    <w:pPr>
      <w:tabs>
        <w:tab w:val="center" w:pos="4153"/>
        <w:tab w:val="right" w:pos="8306"/>
      </w:tabs>
      <w:snapToGrid w:val="0"/>
      <w:jc w:val="left"/>
    </w:pPr>
    <w:rPr>
      <w:sz w:val="18"/>
      <w:szCs w:val="18"/>
    </w:rPr>
  </w:style>
  <w:style w:type="character" w:customStyle="1" w:styleId="Char0">
    <w:name w:val="页脚 Char"/>
    <w:basedOn w:val="a0"/>
    <w:link w:val="a4"/>
    <w:uiPriority w:val="99"/>
    <w:rsid w:val="00152586"/>
    <w:rPr>
      <w:sz w:val="18"/>
      <w:szCs w:val="18"/>
    </w:rPr>
  </w:style>
  <w:style w:type="character" w:customStyle="1" w:styleId="Char1">
    <w:name w:val="纯文本 Char"/>
    <w:aliases w:val="普通文字 Char Char,纯文本 Char Char Char,普通文字 Char1,纯文本 Char Char Char Char Char Char Char Char Char Char,纯文本 Char Char Char Char Char Char Char Char Char C Char,纯文本 Char Char Char Char Char Char Char Char Char Char Char Char,Char2 Char,普通文字1 Char"/>
    <w:link w:val="a5"/>
    <w:rsid w:val="00902E13"/>
    <w:rPr>
      <w:rFonts w:ascii="宋体" w:hAnsi="Courier New"/>
    </w:rPr>
  </w:style>
  <w:style w:type="paragraph" w:styleId="a5">
    <w:name w:val="Plain Text"/>
    <w:aliases w:val="普通文字 Char,纯文本 Char Char,普通文字,纯文本 Char Char Char Char Char Char Char Char Char,纯文本 Char Char Char Char Char Char Char Char Char C,纯文本 Char Char Char Char Char Char Char Char Char Char Char,纯文本 Char Char Char Char Char Char Char Char,Char2,普通文字1,小,普通文"/>
    <w:basedOn w:val="a"/>
    <w:link w:val="Char1"/>
    <w:rsid w:val="00902E13"/>
    <w:rPr>
      <w:rFonts w:ascii="宋体" w:hAnsi="Courier New"/>
      <w:kern w:val="0"/>
      <w:sz w:val="20"/>
      <w:szCs w:val="20"/>
    </w:rPr>
  </w:style>
  <w:style w:type="character" w:customStyle="1" w:styleId="Char10">
    <w:name w:val="纯文本 Char1"/>
    <w:aliases w:val="普通文字 Char Char2,纯文本 Char Char Char1,纯文本 Char Char2,普通文字 Char Char Char2,普通文字 Char Char Char Char1,普通文字 Char2,小 Char1,Texte Char1,正 文 1 Char1,0921 Char1,普通文字1 Char1,普通文字2 Char1,普通文字3 Char1,普通文字4 Char1,普通文字5 Char1,普通文字6 Char1,普通文字11 Char1"/>
    <w:basedOn w:val="a0"/>
    <w:rsid w:val="00902E13"/>
    <w:rPr>
      <w:rFonts w:ascii="宋体" w:eastAsia="宋体" w:hAnsi="Courier New" w:cs="Courier New"/>
      <w:szCs w:val="21"/>
    </w:rPr>
  </w:style>
  <w:style w:type="table" w:styleId="a6">
    <w:name w:val="Table Grid"/>
    <w:basedOn w:val="a1"/>
    <w:uiPriority w:val="59"/>
    <w:rsid w:val="001615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No Spacing"/>
    <w:uiPriority w:val="1"/>
    <w:qFormat/>
    <w:rsid w:val="009275E5"/>
    <w:pPr>
      <w:widowControl w:val="0"/>
      <w:jc w:val="both"/>
    </w:pPr>
    <w:rPr>
      <w:kern w:val="2"/>
      <w:sz w:val="21"/>
      <w:szCs w:val="22"/>
    </w:rPr>
  </w:style>
  <w:style w:type="paragraph" w:styleId="a8">
    <w:name w:val="Body Text Indent"/>
    <w:basedOn w:val="a"/>
    <w:link w:val="Char2"/>
    <w:rsid w:val="00163F1C"/>
    <w:pPr>
      <w:spacing w:line="200" w:lineRule="exact"/>
      <w:ind w:firstLine="301"/>
    </w:pPr>
    <w:rPr>
      <w:rFonts w:ascii="宋体" w:hAnsi="Courier New"/>
      <w:spacing w:val="-4"/>
      <w:sz w:val="18"/>
      <w:szCs w:val="20"/>
    </w:rPr>
  </w:style>
  <w:style w:type="character" w:customStyle="1" w:styleId="Char2">
    <w:name w:val="正文文本缩进 Char"/>
    <w:basedOn w:val="a0"/>
    <w:link w:val="a8"/>
    <w:rsid w:val="00163F1C"/>
    <w:rPr>
      <w:rFonts w:ascii="宋体" w:eastAsia="宋体" w:hAnsi="Courier New" w:cs="Times New Roman"/>
      <w:spacing w:val="-4"/>
      <w:sz w:val="18"/>
      <w:szCs w:val="20"/>
    </w:rPr>
  </w:style>
  <w:style w:type="paragraph" w:customStyle="1" w:styleId="a9">
    <w:name w:val="表内文字"/>
    <w:basedOn w:val="a"/>
    <w:rsid w:val="007F6C58"/>
    <w:pPr>
      <w:tabs>
        <w:tab w:val="left" w:pos="1418"/>
      </w:tabs>
      <w:spacing w:line="360" w:lineRule="auto"/>
      <w:jc w:val="center"/>
    </w:pPr>
    <w:rPr>
      <w:rFonts w:ascii="仿宋_GB2312" w:eastAsia="仿宋_GB2312" w:hAnsi="Times New Roman"/>
      <w:spacing w:val="-20"/>
      <w:kern w:val="0"/>
      <w:sz w:val="24"/>
      <w:szCs w:val="24"/>
    </w:rPr>
  </w:style>
  <w:style w:type="paragraph" w:styleId="aa">
    <w:name w:val="List Paragraph"/>
    <w:basedOn w:val="a"/>
    <w:uiPriority w:val="34"/>
    <w:qFormat/>
    <w:rsid w:val="00E24B85"/>
    <w:pPr>
      <w:ind w:firstLineChars="200" w:firstLine="420"/>
    </w:pPr>
    <w:rPr>
      <w:rFonts w:asciiTheme="minorHAnsi" w:eastAsiaTheme="minorEastAsia" w:hAnsiTheme="minorHAnsi" w:cstheme="minorBidi"/>
    </w:rPr>
  </w:style>
  <w:style w:type="table" w:customStyle="1" w:styleId="1">
    <w:name w:val="网格型1"/>
    <w:basedOn w:val="a1"/>
    <w:next w:val="a6"/>
    <w:rsid w:val="00B76E05"/>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ocument Map"/>
    <w:basedOn w:val="a"/>
    <w:link w:val="Char3"/>
    <w:uiPriority w:val="99"/>
    <w:semiHidden/>
    <w:unhideWhenUsed/>
    <w:rsid w:val="00873829"/>
    <w:rPr>
      <w:rFonts w:ascii="宋体"/>
      <w:sz w:val="18"/>
      <w:szCs w:val="18"/>
    </w:rPr>
  </w:style>
  <w:style w:type="character" w:customStyle="1" w:styleId="Char3">
    <w:name w:val="文档结构图 Char"/>
    <w:basedOn w:val="a0"/>
    <w:link w:val="ab"/>
    <w:uiPriority w:val="99"/>
    <w:semiHidden/>
    <w:rsid w:val="00873829"/>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divs>
    <w:div w:id="78673247">
      <w:bodyDiv w:val="1"/>
      <w:marLeft w:val="0"/>
      <w:marRight w:val="0"/>
      <w:marTop w:val="0"/>
      <w:marBottom w:val="0"/>
      <w:divBdr>
        <w:top w:val="none" w:sz="0" w:space="0" w:color="auto"/>
        <w:left w:val="none" w:sz="0" w:space="0" w:color="auto"/>
        <w:bottom w:val="none" w:sz="0" w:space="0" w:color="auto"/>
        <w:right w:val="none" w:sz="0" w:space="0" w:color="auto"/>
      </w:divBdr>
    </w:div>
    <w:div w:id="154016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9</Pages>
  <Words>787</Words>
  <Characters>4490</Characters>
  <Application>Microsoft Office Word</Application>
  <DocSecurity>0</DocSecurity>
  <Lines>37</Lines>
  <Paragraphs>10</Paragraphs>
  <ScaleCrop>false</ScaleCrop>
  <Company>Microsoft</Company>
  <LinksUpToDate>false</LinksUpToDate>
  <CharactersWithSpaces>5267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38</cp:revision>
  <cp:lastPrinted>2017-12-11T03:35:00Z</cp:lastPrinted>
  <dcterms:created xsi:type="dcterms:W3CDTF">2020-11-05T07:18:00Z</dcterms:created>
  <dcterms:modified xsi:type="dcterms:W3CDTF">2020-11-26T03:24:00Z</dcterms:modified>
</cp:coreProperties>
</file>