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BA9" w:rsidRDefault="009C0AF5" w:rsidP="00620935">
      <w:pPr>
        <w:jc w:val="center"/>
        <w:rPr>
          <w:b/>
          <w:bCs/>
          <w:sz w:val="32"/>
        </w:rPr>
      </w:pPr>
      <w:r>
        <w:rPr>
          <w:b/>
          <w:bCs/>
          <w:sz w:val="32"/>
        </w:rPr>
        <w:t>浙大妇院常规设备采购公</w:t>
      </w:r>
      <w:r w:rsidRPr="00EA1D67">
        <w:rPr>
          <w:b/>
          <w:bCs/>
          <w:sz w:val="32"/>
        </w:rPr>
        <w:t>告（采购编号</w:t>
      </w:r>
      <w:r w:rsidR="000926FA">
        <w:rPr>
          <w:rFonts w:hint="eastAsia"/>
          <w:b/>
          <w:bCs/>
          <w:sz w:val="32"/>
        </w:rPr>
        <w:t>20230</w:t>
      </w:r>
      <w:r w:rsidR="005557DD">
        <w:rPr>
          <w:rFonts w:hint="eastAsia"/>
          <w:b/>
          <w:bCs/>
          <w:sz w:val="32"/>
        </w:rPr>
        <w:t>7</w:t>
      </w:r>
      <w:r w:rsidR="00DB5A98">
        <w:rPr>
          <w:rFonts w:hint="eastAsia"/>
          <w:b/>
          <w:bCs/>
          <w:sz w:val="32"/>
        </w:rPr>
        <w:t>19</w:t>
      </w:r>
      <w:r w:rsidRPr="00EA1D67">
        <w:rPr>
          <w:b/>
          <w:bCs/>
          <w:sz w:val="32"/>
        </w:rPr>
        <w:t>）</w:t>
      </w:r>
    </w:p>
    <w:p w:rsidR="00B23BA9" w:rsidRDefault="009C0AF5" w:rsidP="00C275F3">
      <w:pPr>
        <w:spacing w:line="360" w:lineRule="auto"/>
        <w:ind w:firstLineChars="200" w:firstLine="480"/>
        <w:rPr>
          <w:sz w:val="24"/>
        </w:rPr>
      </w:pPr>
      <w:r>
        <w:rPr>
          <w:sz w:val="24"/>
        </w:rPr>
        <w:t>根据国家及浙江省有关文件精神和医院有关政策，我们坚持公开、公平、公正和诚信的原则，欢迎满足要求的供应商前来参与本项目采购</w:t>
      </w:r>
      <w:r w:rsidR="00FB3679">
        <w:rPr>
          <w:rFonts w:hint="eastAsia"/>
          <w:sz w:val="24"/>
        </w:rPr>
        <w:t>（技术参数详见附件）</w:t>
      </w:r>
      <w:r>
        <w:rPr>
          <w:sz w:val="24"/>
        </w:rPr>
        <w:t>，</w:t>
      </w:r>
      <w:proofErr w:type="gramStart"/>
      <w:r>
        <w:rPr>
          <w:sz w:val="24"/>
        </w:rPr>
        <w:t>本方式</w:t>
      </w:r>
      <w:proofErr w:type="gramEnd"/>
      <w:r>
        <w:rPr>
          <w:sz w:val="24"/>
        </w:rPr>
        <w:t>仅限于单价和批量在</w:t>
      </w:r>
      <w:r>
        <w:rPr>
          <w:sz w:val="24"/>
        </w:rPr>
        <w:t>10</w:t>
      </w:r>
      <w:r>
        <w:rPr>
          <w:sz w:val="24"/>
        </w:rPr>
        <w:t>万元以下（不含</w:t>
      </w:r>
      <w:r>
        <w:rPr>
          <w:sz w:val="24"/>
        </w:rPr>
        <w:t>10</w:t>
      </w:r>
      <w:r>
        <w:rPr>
          <w:sz w:val="24"/>
        </w:rPr>
        <w:t>万元）医院自行采购的设备类项目。</w:t>
      </w:r>
    </w:p>
    <w:p w:rsidR="00B23BA9" w:rsidRDefault="009C0AF5" w:rsidP="00C275F3">
      <w:pPr>
        <w:spacing w:line="360" w:lineRule="auto"/>
        <w:rPr>
          <w:b/>
          <w:bCs/>
          <w:sz w:val="24"/>
        </w:rPr>
      </w:pPr>
      <w:r>
        <w:rPr>
          <w:b/>
          <w:bCs/>
          <w:sz w:val="24"/>
        </w:rPr>
        <w:t>响应要求：</w:t>
      </w:r>
    </w:p>
    <w:p w:rsidR="00B23BA9" w:rsidRDefault="009C0AF5" w:rsidP="00C275F3">
      <w:pPr>
        <w:spacing w:line="360" w:lineRule="auto"/>
        <w:rPr>
          <w:sz w:val="24"/>
        </w:rPr>
      </w:pPr>
      <w:r>
        <w:rPr>
          <w:sz w:val="24"/>
        </w:rPr>
        <w:t>1</w:t>
      </w:r>
      <w:r>
        <w:rPr>
          <w:sz w:val="24"/>
        </w:rPr>
        <w:t>、提供有效的营业执照复印件并加盖公司公章。</w:t>
      </w:r>
    </w:p>
    <w:p w:rsidR="00B23BA9" w:rsidRDefault="009C0AF5" w:rsidP="00C275F3">
      <w:pPr>
        <w:spacing w:line="360" w:lineRule="auto"/>
        <w:rPr>
          <w:sz w:val="24"/>
        </w:rPr>
      </w:pPr>
      <w:r>
        <w:rPr>
          <w:sz w:val="24"/>
        </w:rPr>
        <w:t>2</w:t>
      </w:r>
      <w:r>
        <w:rPr>
          <w:sz w:val="24"/>
        </w:rPr>
        <w:t>、提供自采购公告发布之日起至公告截止日内任意时间的</w:t>
      </w:r>
      <w:r>
        <w:rPr>
          <w:sz w:val="24"/>
        </w:rPr>
        <w:t>“</w:t>
      </w:r>
      <w:r>
        <w:rPr>
          <w:sz w:val="24"/>
        </w:rPr>
        <w:t>信用中国</w:t>
      </w:r>
      <w:r>
        <w:rPr>
          <w:sz w:val="24"/>
        </w:rPr>
        <w:t>”</w:t>
      </w:r>
      <w:r>
        <w:rPr>
          <w:sz w:val="24"/>
        </w:rPr>
        <w:t>网站（</w:t>
      </w:r>
      <w:r>
        <w:rPr>
          <w:sz w:val="24"/>
        </w:rPr>
        <w:t>www.creditchina.gov.cn</w:t>
      </w:r>
      <w:r>
        <w:rPr>
          <w:sz w:val="24"/>
        </w:rPr>
        <w:t>）的响应供应商信用查询网页截图。</w:t>
      </w:r>
    </w:p>
    <w:p w:rsidR="00B23BA9" w:rsidRDefault="009C0AF5" w:rsidP="00C275F3">
      <w:pPr>
        <w:spacing w:line="360" w:lineRule="auto"/>
        <w:rPr>
          <w:sz w:val="24"/>
        </w:rPr>
      </w:pPr>
      <w:r>
        <w:rPr>
          <w:sz w:val="24"/>
        </w:rPr>
        <w:t>3</w:t>
      </w:r>
      <w:r>
        <w:rPr>
          <w:sz w:val="24"/>
        </w:rPr>
        <w:t>、代理经销的产品应提供原厂的逐级授权。</w:t>
      </w:r>
    </w:p>
    <w:p w:rsidR="00B23BA9" w:rsidRDefault="009C0AF5" w:rsidP="00C275F3">
      <w:pPr>
        <w:spacing w:line="360" w:lineRule="auto"/>
        <w:rPr>
          <w:sz w:val="24"/>
        </w:rPr>
      </w:pPr>
      <w:r>
        <w:rPr>
          <w:sz w:val="24"/>
        </w:rPr>
        <w:t>4</w:t>
      </w:r>
      <w:r>
        <w:rPr>
          <w:sz w:val="24"/>
        </w:rPr>
        <w:t>、所有数据要求真实可靠，参与公司必须承诺。</w:t>
      </w:r>
    </w:p>
    <w:p w:rsidR="00B23BA9" w:rsidRDefault="009C0AF5" w:rsidP="00C275F3">
      <w:pPr>
        <w:spacing w:line="360" w:lineRule="auto"/>
        <w:rPr>
          <w:sz w:val="24"/>
        </w:rPr>
      </w:pPr>
      <w:r>
        <w:rPr>
          <w:sz w:val="24"/>
        </w:rPr>
        <w:t>5</w:t>
      </w:r>
      <w:r>
        <w:rPr>
          <w:sz w:val="24"/>
        </w:rPr>
        <w:t>、不接受联合体响应，不允许分包和转包。</w:t>
      </w:r>
    </w:p>
    <w:p w:rsidR="00B23BA9" w:rsidRDefault="009C0AF5" w:rsidP="00C275F3">
      <w:pPr>
        <w:spacing w:line="360" w:lineRule="auto"/>
        <w:rPr>
          <w:sz w:val="24"/>
        </w:rPr>
      </w:pPr>
      <w:r>
        <w:rPr>
          <w:sz w:val="24"/>
        </w:rPr>
        <w:t>6</w:t>
      </w:r>
      <w:r>
        <w:rPr>
          <w:sz w:val="24"/>
        </w:rPr>
        <w:t>、供应</w:t>
      </w:r>
      <w:proofErr w:type="gramStart"/>
      <w:r>
        <w:rPr>
          <w:sz w:val="24"/>
        </w:rPr>
        <w:t>商成交</w:t>
      </w:r>
      <w:proofErr w:type="gramEnd"/>
      <w:r>
        <w:rPr>
          <w:sz w:val="24"/>
        </w:rPr>
        <w:t>后，签订和履行合同过程中如出现本次采购设备的价格与市场价偏差较大，或与医院已有的同型号设备价格偏差较大，医院有权在任何时间单方面终止该标项，损失由中标公司承担。</w:t>
      </w:r>
    </w:p>
    <w:p w:rsidR="00B23BA9" w:rsidRDefault="009C0AF5" w:rsidP="00C275F3">
      <w:pPr>
        <w:spacing w:line="360" w:lineRule="auto"/>
        <w:ind w:firstLineChars="50" w:firstLine="120"/>
        <w:rPr>
          <w:sz w:val="24"/>
        </w:rPr>
      </w:pPr>
      <w:r>
        <w:rPr>
          <w:sz w:val="24"/>
        </w:rPr>
        <w:t>7</w:t>
      </w:r>
      <w:r>
        <w:rPr>
          <w:sz w:val="24"/>
        </w:rPr>
        <w:t>、响应文件一正三副（固定装订，不强制要求胶装），必须档案袋密封于招标现场统一递交，</w:t>
      </w:r>
      <w:proofErr w:type="gramStart"/>
      <w:r>
        <w:rPr>
          <w:sz w:val="24"/>
        </w:rPr>
        <w:t>一个标项对应</w:t>
      </w:r>
      <w:proofErr w:type="gramEnd"/>
      <w:r>
        <w:rPr>
          <w:sz w:val="24"/>
        </w:rPr>
        <w:t>一个档案袋。</w:t>
      </w:r>
    </w:p>
    <w:p w:rsidR="00B23BA9" w:rsidRDefault="009C0AF5" w:rsidP="00C275F3">
      <w:pPr>
        <w:spacing w:line="360" w:lineRule="auto"/>
        <w:ind w:firstLineChars="50" w:firstLine="120"/>
        <w:rPr>
          <w:sz w:val="24"/>
        </w:rPr>
      </w:pPr>
      <w:r>
        <w:rPr>
          <w:sz w:val="24"/>
        </w:rPr>
        <w:t>8</w:t>
      </w:r>
      <w:r>
        <w:rPr>
          <w:sz w:val="24"/>
        </w:rPr>
        <w:t>、</w:t>
      </w:r>
      <w:r>
        <w:rPr>
          <w:rFonts w:hint="eastAsia"/>
          <w:sz w:val="24"/>
        </w:rPr>
        <w:t>采购</w:t>
      </w:r>
      <w:r w:rsidRPr="000926FA">
        <w:rPr>
          <w:rFonts w:hint="eastAsia"/>
          <w:sz w:val="24"/>
        </w:rPr>
        <w:t>时间初步定于</w:t>
      </w:r>
      <w:r w:rsidRPr="00820D41">
        <w:rPr>
          <w:rFonts w:hint="eastAsia"/>
          <w:b/>
          <w:sz w:val="24"/>
        </w:rPr>
        <w:t>2023</w:t>
      </w:r>
      <w:r w:rsidRPr="00820D41">
        <w:rPr>
          <w:rFonts w:hint="eastAsia"/>
          <w:b/>
          <w:sz w:val="24"/>
        </w:rPr>
        <w:t>年</w:t>
      </w:r>
      <w:r w:rsidR="005557DD">
        <w:rPr>
          <w:rFonts w:hint="eastAsia"/>
          <w:b/>
          <w:sz w:val="24"/>
        </w:rPr>
        <w:t>7</w:t>
      </w:r>
      <w:r w:rsidR="00504A0F" w:rsidRPr="00820D41">
        <w:rPr>
          <w:rFonts w:hint="eastAsia"/>
          <w:b/>
          <w:sz w:val="24"/>
        </w:rPr>
        <w:t>月</w:t>
      </w:r>
      <w:r w:rsidR="00DB5A98">
        <w:rPr>
          <w:rFonts w:hint="eastAsia"/>
          <w:b/>
          <w:sz w:val="24"/>
        </w:rPr>
        <w:t>25</w:t>
      </w:r>
      <w:r w:rsidR="000926FA">
        <w:rPr>
          <w:rFonts w:hint="eastAsia"/>
          <w:b/>
          <w:sz w:val="24"/>
        </w:rPr>
        <w:t>日下午</w:t>
      </w:r>
      <w:r w:rsidR="000926FA">
        <w:rPr>
          <w:rFonts w:hint="eastAsia"/>
          <w:b/>
          <w:sz w:val="24"/>
        </w:rPr>
        <w:t>2</w:t>
      </w:r>
      <w:r w:rsidR="000926FA">
        <w:rPr>
          <w:rFonts w:hint="eastAsia"/>
          <w:b/>
          <w:sz w:val="24"/>
        </w:rPr>
        <w:t>点，地点：</w:t>
      </w:r>
      <w:r w:rsidR="000926FA" w:rsidRPr="000926FA">
        <w:rPr>
          <w:rFonts w:hint="eastAsia"/>
          <w:sz w:val="24"/>
        </w:rPr>
        <w:t>浙江大学医学院附属妇产科医院（杭州市学士</w:t>
      </w:r>
      <w:r w:rsidR="000926FA" w:rsidRPr="00900B4A">
        <w:rPr>
          <w:rFonts w:hint="eastAsia"/>
          <w:sz w:val="24"/>
        </w:rPr>
        <w:t>路</w:t>
      </w:r>
      <w:r w:rsidR="000926FA" w:rsidRPr="00900B4A">
        <w:rPr>
          <w:rFonts w:hint="eastAsia"/>
          <w:sz w:val="24"/>
        </w:rPr>
        <w:t>1</w:t>
      </w:r>
      <w:r w:rsidR="000926FA" w:rsidRPr="00900B4A">
        <w:rPr>
          <w:rFonts w:hint="eastAsia"/>
          <w:sz w:val="24"/>
        </w:rPr>
        <w:t>号）</w:t>
      </w:r>
      <w:r w:rsidR="000926FA" w:rsidRPr="00900B4A">
        <w:rPr>
          <w:rFonts w:hint="eastAsia"/>
          <w:sz w:val="24"/>
        </w:rPr>
        <w:t>1</w:t>
      </w:r>
      <w:r w:rsidR="000926FA" w:rsidRPr="00900B4A">
        <w:rPr>
          <w:rFonts w:hint="eastAsia"/>
          <w:sz w:val="24"/>
        </w:rPr>
        <w:t>号楼</w:t>
      </w:r>
      <w:r w:rsidR="0012134D" w:rsidRPr="00900B4A">
        <w:rPr>
          <w:rFonts w:hint="eastAsia"/>
          <w:sz w:val="24"/>
        </w:rPr>
        <w:t>13</w:t>
      </w:r>
      <w:r w:rsidR="000926FA" w:rsidRPr="00900B4A">
        <w:rPr>
          <w:rFonts w:hint="eastAsia"/>
          <w:sz w:val="24"/>
        </w:rPr>
        <w:t>楼</w:t>
      </w:r>
      <w:r w:rsidR="0012134D" w:rsidRPr="00900B4A">
        <w:rPr>
          <w:rFonts w:hint="eastAsia"/>
          <w:sz w:val="24"/>
        </w:rPr>
        <w:t>1307</w:t>
      </w:r>
      <w:r w:rsidR="000926FA" w:rsidRPr="00900B4A">
        <w:rPr>
          <w:rFonts w:hint="eastAsia"/>
          <w:sz w:val="24"/>
        </w:rPr>
        <w:t>会议室</w:t>
      </w:r>
      <w:r w:rsidRPr="00900B4A">
        <w:rPr>
          <w:sz w:val="24"/>
        </w:rPr>
        <w:t>，</w:t>
      </w:r>
      <w:r w:rsidRPr="00820D41">
        <w:rPr>
          <w:sz w:val="24"/>
        </w:rPr>
        <w:t>报名</w:t>
      </w:r>
      <w:r w:rsidRPr="00820D41">
        <w:rPr>
          <w:b/>
          <w:sz w:val="24"/>
        </w:rPr>
        <w:t>截止日期为</w:t>
      </w:r>
      <w:r w:rsidR="005557DD">
        <w:rPr>
          <w:rFonts w:hint="eastAsia"/>
          <w:b/>
          <w:sz w:val="24"/>
        </w:rPr>
        <w:t>7</w:t>
      </w:r>
      <w:r w:rsidRPr="00820D41">
        <w:rPr>
          <w:rFonts w:hint="eastAsia"/>
          <w:b/>
          <w:sz w:val="24"/>
        </w:rPr>
        <w:t>月</w:t>
      </w:r>
      <w:r w:rsidR="00DB5A98">
        <w:rPr>
          <w:rFonts w:hint="eastAsia"/>
          <w:b/>
          <w:sz w:val="24"/>
        </w:rPr>
        <w:t>24</w:t>
      </w:r>
      <w:r w:rsidRPr="00820D41">
        <w:rPr>
          <w:rFonts w:hint="eastAsia"/>
          <w:b/>
          <w:sz w:val="24"/>
        </w:rPr>
        <w:t>日</w:t>
      </w:r>
      <w:r>
        <w:rPr>
          <w:sz w:val="24"/>
        </w:rPr>
        <w:t>（报名以邮件为准，邮件标题请注明采购编号及所投标项号，</w:t>
      </w:r>
      <w:r>
        <w:rPr>
          <w:b/>
          <w:sz w:val="24"/>
        </w:rPr>
        <w:t>邮件内容请注明投标公司名称、投标人姓名及联系方式</w:t>
      </w:r>
      <w:r>
        <w:rPr>
          <w:sz w:val="24"/>
        </w:rPr>
        <w:t>，</w:t>
      </w:r>
      <w:r>
        <w:rPr>
          <w:b/>
          <w:sz w:val="24"/>
        </w:rPr>
        <w:t>设备厂家，规格型号，医疗器械注册证号</w:t>
      </w:r>
      <w:r>
        <w:rPr>
          <w:sz w:val="24"/>
        </w:rPr>
        <w:t>等）。</w:t>
      </w:r>
      <w:r>
        <w:rPr>
          <w:rFonts w:hint="eastAsia"/>
          <w:sz w:val="24"/>
        </w:rPr>
        <w:t>具体采购时间地点另行通知。</w:t>
      </w:r>
    </w:p>
    <w:p w:rsidR="00B23BA9" w:rsidRDefault="009C0AF5" w:rsidP="00C275F3">
      <w:pPr>
        <w:spacing w:line="360" w:lineRule="auto"/>
        <w:ind w:firstLineChars="50" w:firstLine="120"/>
        <w:rPr>
          <w:sz w:val="24"/>
        </w:rPr>
      </w:pPr>
      <w:r>
        <w:rPr>
          <w:sz w:val="24"/>
        </w:rPr>
        <w:t>9</w:t>
      </w:r>
      <w:r>
        <w:rPr>
          <w:sz w:val="24"/>
        </w:rPr>
        <w:t>、以上事项均为必须项，任何一项不满足均取消响应资格。</w:t>
      </w:r>
    </w:p>
    <w:p w:rsidR="00B23BA9" w:rsidRDefault="009C0AF5" w:rsidP="00C275F3">
      <w:pPr>
        <w:spacing w:line="360" w:lineRule="auto"/>
        <w:rPr>
          <w:b/>
          <w:bCs/>
          <w:sz w:val="24"/>
        </w:rPr>
      </w:pPr>
      <w:r>
        <w:rPr>
          <w:b/>
          <w:bCs/>
          <w:sz w:val="24"/>
        </w:rPr>
        <w:t>其他事项：</w:t>
      </w:r>
    </w:p>
    <w:p w:rsidR="00B23BA9" w:rsidRDefault="009C0AF5" w:rsidP="00C275F3">
      <w:pPr>
        <w:rPr>
          <w:sz w:val="24"/>
        </w:rPr>
      </w:pPr>
      <w:r>
        <w:rPr>
          <w:sz w:val="24"/>
        </w:rPr>
        <w:t>咨询、报名电话：</w:t>
      </w:r>
      <w:r>
        <w:rPr>
          <w:sz w:val="24"/>
        </w:rPr>
        <w:t>0571-8999107</w:t>
      </w:r>
      <w:r>
        <w:rPr>
          <w:rFonts w:hint="eastAsia"/>
          <w:sz w:val="24"/>
        </w:rPr>
        <w:t>3</w:t>
      </w:r>
      <w:r>
        <w:rPr>
          <w:sz w:val="24"/>
        </w:rPr>
        <w:t>。</w:t>
      </w:r>
      <w:r>
        <w:rPr>
          <w:sz w:val="24"/>
        </w:rPr>
        <w:t>EMAIL</w:t>
      </w:r>
      <w:r>
        <w:rPr>
          <w:sz w:val="24"/>
        </w:rPr>
        <w:t>：</w:t>
      </w:r>
      <w:hyperlink r:id="rId9" w:history="1">
        <w:r>
          <w:rPr>
            <w:rStyle w:val="af"/>
            <w:sz w:val="24"/>
          </w:rPr>
          <w:t>sfbsbk@zju.edu.cn</w:t>
        </w:r>
      </w:hyperlink>
      <w:r>
        <w:rPr>
          <w:rFonts w:hint="eastAsia"/>
          <w:sz w:val="24"/>
        </w:rPr>
        <w:t>。</w:t>
      </w:r>
    </w:p>
    <w:p w:rsidR="00B23BA9" w:rsidRDefault="00B23BA9" w:rsidP="00C275F3">
      <w:pPr>
        <w:rPr>
          <w:sz w:val="24"/>
        </w:rPr>
      </w:pPr>
    </w:p>
    <w:p w:rsidR="00D21C4E" w:rsidRDefault="00D21C4E" w:rsidP="00C275F3">
      <w:pPr>
        <w:rPr>
          <w:sz w:val="24"/>
        </w:rPr>
      </w:pPr>
    </w:p>
    <w:p w:rsidR="00B23BA9" w:rsidRDefault="009C0AF5" w:rsidP="00C275F3">
      <w:pPr>
        <w:rPr>
          <w:b/>
          <w:bCs/>
          <w:sz w:val="24"/>
        </w:rPr>
      </w:pPr>
      <w:r>
        <w:rPr>
          <w:b/>
          <w:bCs/>
          <w:sz w:val="24"/>
        </w:rPr>
        <w:t>响应文件内容按如下顺序制作：</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676"/>
        <w:gridCol w:w="992"/>
        <w:gridCol w:w="2914"/>
      </w:tblGrid>
      <w:tr w:rsidR="00B23BA9">
        <w:trPr>
          <w:trHeight w:val="604"/>
        </w:trPr>
        <w:tc>
          <w:tcPr>
            <w:tcW w:w="426" w:type="dxa"/>
            <w:vAlign w:val="center"/>
          </w:tcPr>
          <w:p w:rsidR="00B23BA9" w:rsidRDefault="009C0AF5" w:rsidP="00C275F3">
            <w:r>
              <w:t>序号</w:t>
            </w:r>
          </w:p>
        </w:tc>
        <w:tc>
          <w:tcPr>
            <w:tcW w:w="3676" w:type="dxa"/>
            <w:vAlign w:val="center"/>
          </w:tcPr>
          <w:p w:rsidR="00B23BA9" w:rsidRDefault="009C0AF5" w:rsidP="00C275F3">
            <w:r>
              <w:t>材料名称</w:t>
            </w:r>
          </w:p>
        </w:tc>
        <w:tc>
          <w:tcPr>
            <w:tcW w:w="992" w:type="dxa"/>
            <w:vAlign w:val="center"/>
          </w:tcPr>
          <w:p w:rsidR="00B23BA9" w:rsidRDefault="009C0AF5" w:rsidP="00C275F3">
            <w:r>
              <w:t>份数</w:t>
            </w:r>
          </w:p>
        </w:tc>
        <w:tc>
          <w:tcPr>
            <w:tcW w:w="2914" w:type="dxa"/>
            <w:vAlign w:val="center"/>
          </w:tcPr>
          <w:p w:rsidR="00B23BA9" w:rsidRDefault="009C0AF5" w:rsidP="00C275F3">
            <w:r>
              <w:t>说明</w:t>
            </w:r>
          </w:p>
        </w:tc>
      </w:tr>
      <w:tr w:rsidR="00B23BA9">
        <w:tc>
          <w:tcPr>
            <w:tcW w:w="426" w:type="dxa"/>
          </w:tcPr>
          <w:p w:rsidR="00B23BA9" w:rsidRDefault="009C0AF5" w:rsidP="00C275F3">
            <w:r>
              <w:t>1</w:t>
            </w:r>
          </w:p>
        </w:tc>
        <w:tc>
          <w:tcPr>
            <w:tcW w:w="3676" w:type="dxa"/>
            <w:vAlign w:val="center"/>
          </w:tcPr>
          <w:p w:rsidR="00B23BA9" w:rsidRDefault="009C0AF5" w:rsidP="00C275F3">
            <w:r>
              <w:t>封面（附件</w:t>
            </w:r>
            <w:r>
              <w:t>1</w:t>
            </w:r>
            <w:r>
              <w:t>）</w:t>
            </w:r>
          </w:p>
        </w:tc>
        <w:tc>
          <w:tcPr>
            <w:tcW w:w="992" w:type="dxa"/>
          </w:tcPr>
          <w:p w:rsidR="00B23BA9" w:rsidRDefault="009C0AF5" w:rsidP="00C275F3">
            <w:r>
              <w:t>1</w:t>
            </w:r>
          </w:p>
        </w:tc>
        <w:tc>
          <w:tcPr>
            <w:tcW w:w="2914" w:type="dxa"/>
          </w:tcPr>
          <w:p w:rsidR="00B23BA9" w:rsidRDefault="00B23BA9" w:rsidP="00C275F3"/>
        </w:tc>
      </w:tr>
      <w:tr w:rsidR="00B23BA9">
        <w:tc>
          <w:tcPr>
            <w:tcW w:w="426" w:type="dxa"/>
          </w:tcPr>
          <w:p w:rsidR="00B23BA9" w:rsidRDefault="009C0AF5" w:rsidP="00C275F3">
            <w:r>
              <w:t>2</w:t>
            </w:r>
          </w:p>
        </w:tc>
        <w:tc>
          <w:tcPr>
            <w:tcW w:w="3676" w:type="dxa"/>
            <w:vAlign w:val="center"/>
          </w:tcPr>
          <w:p w:rsidR="00B23BA9" w:rsidRDefault="009C0AF5" w:rsidP="00C275F3">
            <w:r>
              <w:t>声明书（附件</w:t>
            </w:r>
            <w:r>
              <w:t>2</w:t>
            </w:r>
            <w:r>
              <w:t>）</w:t>
            </w:r>
          </w:p>
        </w:tc>
        <w:tc>
          <w:tcPr>
            <w:tcW w:w="992" w:type="dxa"/>
          </w:tcPr>
          <w:p w:rsidR="00B23BA9" w:rsidRDefault="009C0AF5" w:rsidP="00C275F3">
            <w:r>
              <w:rPr>
                <w:rFonts w:hint="eastAsia"/>
              </w:rPr>
              <w:t>1</w:t>
            </w:r>
          </w:p>
        </w:tc>
        <w:tc>
          <w:tcPr>
            <w:tcW w:w="2914" w:type="dxa"/>
          </w:tcPr>
          <w:p w:rsidR="00B23BA9" w:rsidRDefault="00B23BA9" w:rsidP="00C275F3"/>
        </w:tc>
      </w:tr>
      <w:tr w:rsidR="00B23BA9">
        <w:tc>
          <w:tcPr>
            <w:tcW w:w="426" w:type="dxa"/>
          </w:tcPr>
          <w:p w:rsidR="00B23BA9" w:rsidRDefault="009C0AF5" w:rsidP="00C275F3">
            <w:r>
              <w:lastRenderedPageBreak/>
              <w:t>3</w:t>
            </w:r>
          </w:p>
        </w:tc>
        <w:tc>
          <w:tcPr>
            <w:tcW w:w="3676" w:type="dxa"/>
            <w:vAlign w:val="center"/>
          </w:tcPr>
          <w:p w:rsidR="00B23BA9" w:rsidRDefault="009C0AF5" w:rsidP="00C275F3">
            <w:r>
              <w:t>投标项目报价单（附件</w:t>
            </w:r>
            <w:r>
              <w:t>3</w:t>
            </w:r>
            <w:r>
              <w:t>）</w:t>
            </w:r>
          </w:p>
        </w:tc>
        <w:tc>
          <w:tcPr>
            <w:tcW w:w="992" w:type="dxa"/>
          </w:tcPr>
          <w:p w:rsidR="00B23BA9" w:rsidRDefault="009C0AF5" w:rsidP="00C275F3">
            <w:r>
              <w:t>1</w:t>
            </w:r>
          </w:p>
        </w:tc>
        <w:tc>
          <w:tcPr>
            <w:tcW w:w="2914" w:type="dxa"/>
          </w:tcPr>
          <w:p w:rsidR="00B23BA9" w:rsidRDefault="00B23BA9" w:rsidP="00C275F3"/>
        </w:tc>
      </w:tr>
      <w:tr w:rsidR="00B23BA9">
        <w:tc>
          <w:tcPr>
            <w:tcW w:w="426" w:type="dxa"/>
          </w:tcPr>
          <w:p w:rsidR="00B23BA9" w:rsidRDefault="009C0AF5" w:rsidP="00C275F3">
            <w:r>
              <w:rPr>
                <w:rFonts w:hint="eastAsia"/>
              </w:rPr>
              <w:t>4</w:t>
            </w:r>
          </w:p>
        </w:tc>
        <w:tc>
          <w:tcPr>
            <w:tcW w:w="3676" w:type="dxa"/>
            <w:vAlign w:val="center"/>
          </w:tcPr>
          <w:p w:rsidR="00B23BA9" w:rsidRDefault="009C0AF5" w:rsidP="00C275F3">
            <w:r>
              <w:t>采购公告发布之日起至公告截止日内任意时间的</w:t>
            </w:r>
            <w:r>
              <w:t>“</w:t>
            </w:r>
            <w:r>
              <w:t>信用中国</w:t>
            </w:r>
            <w:r>
              <w:t>”</w:t>
            </w:r>
            <w:r>
              <w:t>网站（</w:t>
            </w:r>
            <w:r>
              <w:t>www.creditchina.gov.cn</w:t>
            </w:r>
            <w:r>
              <w:t>）的响应供应商信用查询网页截图</w:t>
            </w:r>
          </w:p>
        </w:tc>
        <w:tc>
          <w:tcPr>
            <w:tcW w:w="992" w:type="dxa"/>
          </w:tcPr>
          <w:p w:rsidR="00B23BA9" w:rsidRDefault="009C0AF5" w:rsidP="00C275F3">
            <w:r>
              <w:rPr>
                <w:rFonts w:hint="eastAsia"/>
              </w:rPr>
              <w:t>1</w:t>
            </w:r>
          </w:p>
        </w:tc>
        <w:tc>
          <w:tcPr>
            <w:tcW w:w="2914" w:type="dxa"/>
          </w:tcPr>
          <w:p w:rsidR="00B23BA9" w:rsidRDefault="00B23BA9" w:rsidP="00C275F3"/>
        </w:tc>
      </w:tr>
      <w:tr w:rsidR="00B23BA9">
        <w:tc>
          <w:tcPr>
            <w:tcW w:w="426" w:type="dxa"/>
          </w:tcPr>
          <w:p w:rsidR="00B23BA9" w:rsidRDefault="009C0AF5" w:rsidP="00C275F3">
            <w:r>
              <w:t>4</w:t>
            </w:r>
          </w:p>
        </w:tc>
        <w:tc>
          <w:tcPr>
            <w:tcW w:w="3676" w:type="dxa"/>
            <w:vAlign w:val="center"/>
          </w:tcPr>
          <w:p w:rsidR="00B23BA9" w:rsidRDefault="009C0AF5" w:rsidP="00C275F3">
            <w:r>
              <w:t>配置清单</w:t>
            </w:r>
          </w:p>
        </w:tc>
        <w:tc>
          <w:tcPr>
            <w:tcW w:w="992" w:type="dxa"/>
          </w:tcPr>
          <w:p w:rsidR="00B23BA9" w:rsidRDefault="00B23BA9" w:rsidP="00C275F3"/>
        </w:tc>
        <w:tc>
          <w:tcPr>
            <w:tcW w:w="2914" w:type="dxa"/>
          </w:tcPr>
          <w:p w:rsidR="00B23BA9" w:rsidRDefault="00B23BA9" w:rsidP="00C275F3"/>
        </w:tc>
      </w:tr>
      <w:tr w:rsidR="00B23BA9">
        <w:trPr>
          <w:trHeight w:val="416"/>
        </w:trPr>
        <w:tc>
          <w:tcPr>
            <w:tcW w:w="426" w:type="dxa"/>
          </w:tcPr>
          <w:p w:rsidR="00B23BA9" w:rsidRDefault="009C0AF5" w:rsidP="00C275F3">
            <w:r>
              <w:t>5</w:t>
            </w:r>
          </w:p>
        </w:tc>
        <w:tc>
          <w:tcPr>
            <w:tcW w:w="3676" w:type="dxa"/>
            <w:vAlign w:val="center"/>
          </w:tcPr>
          <w:p w:rsidR="00B23BA9" w:rsidRDefault="009C0AF5" w:rsidP="00C275F3">
            <w:r>
              <w:t>企业营业执照</w:t>
            </w:r>
          </w:p>
        </w:tc>
        <w:tc>
          <w:tcPr>
            <w:tcW w:w="992" w:type="dxa"/>
          </w:tcPr>
          <w:p w:rsidR="00B23BA9" w:rsidRDefault="009C0AF5" w:rsidP="00C275F3">
            <w:r>
              <w:t>1</w:t>
            </w:r>
          </w:p>
        </w:tc>
        <w:tc>
          <w:tcPr>
            <w:tcW w:w="2914" w:type="dxa"/>
          </w:tcPr>
          <w:p w:rsidR="00B23BA9" w:rsidRDefault="00B23BA9" w:rsidP="00C275F3"/>
        </w:tc>
      </w:tr>
      <w:tr w:rsidR="00B23BA9">
        <w:tc>
          <w:tcPr>
            <w:tcW w:w="426" w:type="dxa"/>
          </w:tcPr>
          <w:p w:rsidR="00B23BA9" w:rsidRDefault="009C0AF5" w:rsidP="00C275F3">
            <w:r>
              <w:t>6</w:t>
            </w:r>
          </w:p>
        </w:tc>
        <w:tc>
          <w:tcPr>
            <w:tcW w:w="3676" w:type="dxa"/>
            <w:vAlign w:val="center"/>
          </w:tcPr>
          <w:p w:rsidR="00B23BA9" w:rsidRDefault="009C0AF5" w:rsidP="00C275F3">
            <w:r>
              <w:t>经营许可证或生产许可证（如需要）</w:t>
            </w:r>
          </w:p>
        </w:tc>
        <w:tc>
          <w:tcPr>
            <w:tcW w:w="992" w:type="dxa"/>
          </w:tcPr>
          <w:p w:rsidR="00B23BA9" w:rsidRDefault="009C0AF5" w:rsidP="00C275F3">
            <w:r>
              <w:t>1</w:t>
            </w:r>
          </w:p>
        </w:tc>
        <w:tc>
          <w:tcPr>
            <w:tcW w:w="2914" w:type="dxa"/>
          </w:tcPr>
          <w:p w:rsidR="00B23BA9" w:rsidRDefault="00B23BA9" w:rsidP="00C275F3"/>
        </w:tc>
      </w:tr>
      <w:tr w:rsidR="00B23BA9">
        <w:tc>
          <w:tcPr>
            <w:tcW w:w="426" w:type="dxa"/>
          </w:tcPr>
          <w:p w:rsidR="00B23BA9" w:rsidRDefault="009C0AF5" w:rsidP="00C275F3">
            <w:r>
              <w:t>7</w:t>
            </w:r>
          </w:p>
        </w:tc>
        <w:tc>
          <w:tcPr>
            <w:tcW w:w="3676" w:type="dxa"/>
            <w:vAlign w:val="center"/>
          </w:tcPr>
          <w:p w:rsidR="00B23BA9" w:rsidRDefault="009C0AF5" w:rsidP="00C275F3">
            <w:r>
              <w:t>医疗器械注册证及注册表（如需要）</w:t>
            </w:r>
          </w:p>
        </w:tc>
        <w:tc>
          <w:tcPr>
            <w:tcW w:w="992" w:type="dxa"/>
          </w:tcPr>
          <w:p w:rsidR="00B23BA9" w:rsidRDefault="009C0AF5" w:rsidP="00C275F3">
            <w:r>
              <w:t>1</w:t>
            </w:r>
          </w:p>
        </w:tc>
        <w:tc>
          <w:tcPr>
            <w:tcW w:w="2914" w:type="dxa"/>
          </w:tcPr>
          <w:p w:rsidR="00B23BA9" w:rsidRDefault="00B23BA9" w:rsidP="00C275F3"/>
        </w:tc>
      </w:tr>
      <w:tr w:rsidR="00B23BA9">
        <w:tc>
          <w:tcPr>
            <w:tcW w:w="426" w:type="dxa"/>
          </w:tcPr>
          <w:p w:rsidR="00B23BA9" w:rsidRDefault="009C0AF5" w:rsidP="00C275F3">
            <w:r>
              <w:t>8</w:t>
            </w:r>
          </w:p>
        </w:tc>
        <w:tc>
          <w:tcPr>
            <w:tcW w:w="3676" w:type="dxa"/>
            <w:vAlign w:val="center"/>
          </w:tcPr>
          <w:p w:rsidR="00B23BA9" w:rsidRDefault="009C0AF5" w:rsidP="00C275F3">
            <w:r>
              <w:t>厂家给经销商授权（非厂家直接响应）</w:t>
            </w:r>
          </w:p>
        </w:tc>
        <w:tc>
          <w:tcPr>
            <w:tcW w:w="992" w:type="dxa"/>
          </w:tcPr>
          <w:p w:rsidR="00B23BA9" w:rsidRDefault="009C0AF5" w:rsidP="00C275F3">
            <w:r>
              <w:t>1</w:t>
            </w:r>
          </w:p>
        </w:tc>
        <w:tc>
          <w:tcPr>
            <w:tcW w:w="2914" w:type="dxa"/>
          </w:tcPr>
          <w:p w:rsidR="00B23BA9" w:rsidRDefault="00B23BA9" w:rsidP="00C275F3"/>
        </w:tc>
      </w:tr>
      <w:tr w:rsidR="00B23BA9">
        <w:tc>
          <w:tcPr>
            <w:tcW w:w="426" w:type="dxa"/>
          </w:tcPr>
          <w:p w:rsidR="00B23BA9" w:rsidRDefault="009C0AF5" w:rsidP="00C275F3">
            <w:r>
              <w:t>9</w:t>
            </w:r>
          </w:p>
        </w:tc>
        <w:tc>
          <w:tcPr>
            <w:tcW w:w="3676" w:type="dxa"/>
            <w:vAlign w:val="center"/>
          </w:tcPr>
          <w:p w:rsidR="00B23BA9" w:rsidRDefault="009C0AF5" w:rsidP="00C275F3">
            <w:r>
              <w:t>法定代表人授权委托书（附件</w:t>
            </w:r>
            <w:r>
              <w:t>4</w:t>
            </w:r>
            <w:r>
              <w:t>）</w:t>
            </w:r>
          </w:p>
        </w:tc>
        <w:tc>
          <w:tcPr>
            <w:tcW w:w="992" w:type="dxa"/>
          </w:tcPr>
          <w:p w:rsidR="00B23BA9" w:rsidRDefault="009C0AF5" w:rsidP="00C275F3">
            <w:r>
              <w:t>1</w:t>
            </w:r>
          </w:p>
        </w:tc>
        <w:tc>
          <w:tcPr>
            <w:tcW w:w="2914" w:type="dxa"/>
          </w:tcPr>
          <w:p w:rsidR="00B23BA9" w:rsidRDefault="00B23BA9" w:rsidP="00C275F3"/>
        </w:tc>
      </w:tr>
      <w:tr w:rsidR="00B23BA9">
        <w:tc>
          <w:tcPr>
            <w:tcW w:w="426" w:type="dxa"/>
          </w:tcPr>
          <w:p w:rsidR="00B23BA9" w:rsidRDefault="009C0AF5" w:rsidP="00C275F3">
            <w:r>
              <w:t>10</w:t>
            </w:r>
          </w:p>
        </w:tc>
        <w:tc>
          <w:tcPr>
            <w:tcW w:w="3676" w:type="dxa"/>
            <w:vAlign w:val="center"/>
          </w:tcPr>
          <w:p w:rsidR="00B23BA9" w:rsidRDefault="009C0AF5" w:rsidP="00C275F3">
            <w:r>
              <w:t>法人代表身份证复印件</w:t>
            </w:r>
          </w:p>
        </w:tc>
        <w:tc>
          <w:tcPr>
            <w:tcW w:w="992" w:type="dxa"/>
          </w:tcPr>
          <w:p w:rsidR="00B23BA9" w:rsidRDefault="009C0AF5" w:rsidP="00C275F3">
            <w:r>
              <w:t>1</w:t>
            </w:r>
          </w:p>
        </w:tc>
        <w:tc>
          <w:tcPr>
            <w:tcW w:w="2914" w:type="dxa"/>
          </w:tcPr>
          <w:p w:rsidR="00B23BA9" w:rsidRDefault="00B23BA9" w:rsidP="00C275F3"/>
        </w:tc>
      </w:tr>
      <w:tr w:rsidR="00B23BA9">
        <w:tc>
          <w:tcPr>
            <w:tcW w:w="426" w:type="dxa"/>
          </w:tcPr>
          <w:p w:rsidR="00B23BA9" w:rsidRDefault="009C0AF5" w:rsidP="00C275F3">
            <w:r>
              <w:t>11</w:t>
            </w:r>
          </w:p>
        </w:tc>
        <w:tc>
          <w:tcPr>
            <w:tcW w:w="3676" w:type="dxa"/>
            <w:vAlign w:val="center"/>
          </w:tcPr>
          <w:p w:rsidR="00B23BA9" w:rsidRDefault="009C0AF5" w:rsidP="00C275F3">
            <w:r>
              <w:t>销售人员身份证复印件</w:t>
            </w:r>
          </w:p>
        </w:tc>
        <w:tc>
          <w:tcPr>
            <w:tcW w:w="992" w:type="dxa"/>
          </w:tcPr>
          <w:p w:rsidR="00B23BA9" w:rsidRDefault="009C0AF5" w:rsidP="00C275F3">
            <w:r>
              <w:t>1</w:t>
            </w:r>
          </w:p>
        </w:tc>
        <w:tc>
          <w:tcPr>
            <w:tcW w:w="2914" w:type="dxa"/>
          </w:tcPr>
          <w:p w:rsidR="00B23BA9" w:rsidRDefault="00B23BA9" w:rsidP="00C275F3"/>
        </w:tc>
      </w:tr>
      <w:tr w:rsidR="00B23BA9">
        <w:tc>
          <w:tcPr>
            <w:tcW w:w="426" w:type="dxa"/>
          </w:tcPr>
          <w:p w:rsidR="00B23BA9" w:rsidRDefault="009C0AF5" w:rsidP="00C275F3">
            <w:r>
              <w:t>12</w:t>
            </w:r>
          </w:p>
        </w:tc>
        <w:tc>
          <w:tcPr>
            <w:tcW w:w="3676" w:type="dxa"/>
            <w:vAlign w:val="center"/>
          </w:tcPr>
          <w:p w:rsidR="00B23BA9" w:rsidRDefault="009C0AF5" w:rsidP="00C275F3">
            <w:r>
              <w:t>技术响应表（附件</w:t>
            </w:r>
            <w:r>
              <w:t>5</w:t>
            </w:r>
            <w:r>
              <w:t>）</w:t>
            </w:r>
          </w:p>
        </w:tc>
        <w:tc>
          <w:tcPr>
            <w:tcW w:w="992" w:type="dxa"/>
          </w:tcPr>
          <w:p w:rsidR="00B23BA9" w:rsidRDefault="009C0AF5" w:rsidP="00C275F3">
            <w:r>
              <w:t>1</w:t>
            </w:r>
          </w:p>
        </w:tc>
        <w:tc>
          <w:tcPr>
            <w:tcW w:w="2914" w:type="dxa"/>
          </w:tcPr>
          <w:p w:rsidR="00B23BA9" w:rsidRDefault="00B23BA9" w:rsidP="00C275F3"/>
        </w:tc>
      </w:tr>
      <w:tr w:rsidR="00B23BA9">
        <w:tc>
          <w:tcPr>
            <w:tcW w:w="426" w:type="dxa"/>
          </w:tcPr>
          <w:p w:rsidR="00B23BA9" w:rsidRDefault="009C0AF5" w:rsidP="00C275F3">
            <w:r>
              <w:t>13</w:t>
            </w:r>
          </w:p>
        </w:tc>
        <w:tc>
          <w:tcPr>
            <w:tcW w:w="3676" w:type="dxa"/>
            <w:vAlign w:val="center"/>
          </w:tcPr>
          <w:p w:rsidR="00B23BA9" w:rsidRDefault="009C0AF5" w:rsidP="00C275F3">
            <w:r>
              <w:t>其它资质证明</w:t>
            </w:r>
          </w:p>
        </w:tc>
        <w:tc>
          <w:tcPr>
            <w:tcW w:w="992" w:type="dxa"/>
          </w:tcPr>
          <w:p w:rsidR="00B23BA9" w:rsidRDefault="009C0AF5" w:rsidP="00C275F3">
            <w:r>
              <w:t>1</w:t>
            </w:r>
          </w:p>
        </w:tc>
        <w:tc>
          <w:tcPr>
            <w:tcW w:w="2914" w:type="dxa"/>
          </w:tcPr>
          <w:p w:rsidR="00B23BA9" w:rsidRDefault="00B23BA9" w:rsidP="00C275F3"/>
        </w:tc>
      </w:tr>
      <w:tr w:rsidR="00B23BA9">
        <w:tc>
          <w:tcPr>
            <w:tcW w:w="426" w:type="dxa"/>
          </w:tcPr>
          <w:p w:rsidR="00B23BA9" w:rsidRDefault="009C0AF5" w:rsidP="00C275F3">
            <w:r>
              <w:t>14</w:t>
            </w:r>
          </w:p>
        </w:tc>
        <w:tc>
          <w:tcPr>
            <w:tcW w:w="3676" w:type="dxa"/>
            <w:vAlign w:val="center"/>
          </w:tcPr>
          <w:p w:rsidR="00B23BA9" w:rsidRDefault="009C0AF5" w:rsidP="00C275F3">
            <w:r>
              <w:t>产品说明书</w:t>
            </w:r>
          </w:p>
        </w:tc>
        <w:tc>
          <w:tcPr>
            <w:tcW w:w="992" w:type="dxa"/>
          </w:tcPr>
          <w:p w:rsidR="00B23BA9" w:rsidRDefault="009C0AF5" w:rsidP="00C275F3">
            <w:r>
              <w:t>1</w:t>
            </w:r>
          </w:p>
        </w:tc>
        <w:tc>
          <w:tcPr>
            <w:tcW w:w="2914" w:type="dxa"/>
          </w:tcPr>
          <w:p w:rsidR="00B23BA9" w:rsidRDefault="00B23BA9" w:rsidP="00C275F3"/>
        </w:tc>
      </w:tr>
      <w:tr w:rsidR="00B23BA9">
        <w:tc>
          <w:tcPr>
            <w:tcW w:w="426" w:type="dxa"/>
          </w:tcPr>
          <w:p w:rsidR="00B23BA9" w:rsidRDefault="009C0AF5" w:rsidP="00C275F3">
            <w:r>
              <w:t>15</w:t>
            </w:r>
          </w:p>
        </w:tc>
        <w:tc>
          <w:tcPr>
            <w:tcW w:w="3676" w:type="dxa"/>
            <w:vAlign w:val="center"/>
          </w:tcPr>
          <w:p w:rsidR="00B23BA9" w:rsidRDefault="009C0AF5" w:rsidP="00C275F3">
            <w:pPr>
              <w:rPr>
                <w:b/>
              </w:rPr>
            </w:pPr>
            <w:r>
              <w:rPr>
                <w:rFonts w:hAnsi="宋体"/>
                <w:b/>
                <w:kern w:val="0"/>
                <w:szCs w:val="21"/>
              </w:rPr>
              <w:t>提供用户名单及合同复印件</w:t>
            </w:r>
          </w:p>
        </w:tc>
        <w:tc>
          <w:tcPr>
            <w:tcW w:w="992" w:type="dxa"/>
          </w:tcPr>
          <w:p w:rsidR="00B23BA9" w:rsidRDefault="009C0AF5" w:rsidP="00C275F3">
            <w:pPr>
              <w:rPr>
                <w:b/>
              </w:rPr>
            </w:pPr>
            <w:r>
              <w:rPr>
                <w:rFonts w:hint="eastAsia"/>
                <w:b/>
              </w:rPr>
              <w:t>1</w:t>
            </w:r>
          </w:p>
        </w:tc>
        <w:tc>
          <w:tcPr>
            <w:tcW w:w="2914" w:type="dxa"/>
          </w:tcPr>
          <w:p w:rsidR="00B23BA9" w:rsidRDefault="009C0AF5" w:rsidP="00C275F3">
            <w:pPr>
              <w:rPr>
                <w:b/>
              </w:rPr>
            </w:pPr>
            <w:r>
              <w:rPr>
                <w:b/>
              </w:rPr>
              <w:t>要求合同金额等信息清晰可见</w:t>
            </w:r>
          </w:p>
        </w:tc>
      </w:tr>
      <w:tr w:rsidR="00B23BA9">
        <w:tc>
          <w:tcPr>
            <w:tcW w:w="426" w:type="dxa"/>
          </w:tcPr>
          <w:p w:rsidR="00B23BA9" w:rsidRDefault="009C0AF5" w:rsidP="00C275F3">
            <w:r>
              <w:t>16</w:t>
            </w:r>
          </w:p>
        </w:tc>
        <w:tc>
          <w:tcPr>
            <w:tcW w:w="3676" w:type="dxa"/>
            <w:vAlign w:val="center"/>
          </w:tcPr>
          <w:p w:rsidR="00B23BA9" w:rsidRDefault="009C0AF5" w:rsidP="00C275F3">
            <w:pPr>
              <w:rPr>
                <w:b/>
              </w:rPr>
            </w:pPr>
            <w:r>
              <w:rPr>
                <w:b/>
              </w:rPr>
              <w:t>常用耗材、配件报价单（报价不允许出现</w:t>
            </w:r>
            <w:r>
              <w:rPr>
                <w:b/>
              </w:rPr>
              <w:t>“0”</w:t>
            </w:r>
            <w:r>
              <w:rPr>
                <w:b/>
              </w:rPr>
              <w:t>元字样）</w:t>
            </w:r>
          </w:p>
        </w:tc>
        <w:tc>
          <w:tcPr>
            <w:tcW w:w="992" w:type="dxa"/>
          </w:tcPr>
          <w:p w:rsidR="00B23BA9" w:rsidRDefault="009C0AF5" w:rsidP="00C275F3">
            <w:r>
              <w:rPr>
                <w:rFonts w:hint="eastAsia"/>
              </w:rPr>
              <w:t>1</w:t>
            </w:r>
          </w:p>
        </w:tc>
        <w:tc>
          <w:tcPr>
            <w:tcW w:w="2914" w:type="dxa"/>
          </w:tcPr>
          <w:p w:rsidR="00B23BA9" w:rsidRDefault="00B23BA9" w:rsidP="00C275F3"/>
        </w:tc>
      </w:tr>
      <w:tr w:rsidR="00B23BA9">
        <w:tc>
          <w:tcPr>
            <w:tcW w:w="426" w:type="dxa"/>
          </w:tcPr>
          <w:p w:rsidR="00B23BA9" w:rsidRDefault="009C0AF5" w:rsidP="00C275F3">
            <w:r>
              <w:t>17</w:t>
            </w:r>
          </w:p>
        </w:tc>
        <w:tc>
          <w:tcPr>
            <w:tcW w:w="3676" w:type="dxa"/>
            <w:vAlign w:val="center"/>
          </w:tcPr>
          <w:p w:rsidR="00B23BA9" w:rsidRDefault="009C0AF5" w:rsidP="00C275F3">
            <w:r>
              <w:t>保修及维修方案</w:t>
            </w:r>
          </w:p>
        </w:tc>
        <w:tc>
          <w:tcPr>
            <w:tcW w:w="992" w:type="dxa"/>
          </w:tcPr>
          <w:p w:rsidR="00B23BA9" w:rsidRDefault="009C0AF5" w:rsidP="00C275F3">
            <w:r>
              <w:rPr>
                <w:rFonts w:hint="eastAsia"/>
              </w:rPr>
              <w:t>1</w:t>
            </w:r>
          </w:p>
        </w:tc>
        <w:tc>
          <w:tcPr>
            <w:tcW w:w="2914" w:type="dxa"/>
          </w:tcPr>
          <w:p w:rsidR="00B23BA9" w:rsidRDefault="00B23BA9" w:rsidP="00C275F3"/>
        </w:tc>
      </w:tr>
      <w:tr w:rsidR="00B23BA9">
        <w:tc>
          <w:tcPr>
            <w:tcW w:w="426" w:type="dxa"/>
          </w:tcPr>
          <w:p w:rsidR="00B23BA9" w:rsidRDefault="009C0AF5" w:rsidP="00C275F3">
            <w:r>
              <w:t>18</w:t>
            </w:r>
          </w:p>
        </w:tc>
        <w:tc>
          <w:tcPr>
            <w:tcW w:w="3676" w:type="dxa"/>
            <w:vAlign w:val="center"/>
          </w:tcPr>
          <w:p w:rsidR="00B23BA9" w:rsidRDefault="009C0AF5" w:rsidP="00C275F3">
            <w:r>
              <w:t>其他优惠条件</w:t>
            </w:r>
          </w:p>
        </w:tc>
        <w:tc>
          <w:tcPr>
            <w:tcW w:w="992" w:type="dxa"/>
          </w:tcPr>
          <w:p w:rsidR="00B23BA9" w:rsidRDefault="009C0AF5" w:rsidP="00C275F3">
            <w:r>
              <w:t>1</w:t>
            </w:r>
          </w:p>
        </w:tc>
        <w:tc>
          <w:tcPr>
            <w:tcW w:w="2914" w:type="dxa"/>
          </w:tcPr>
          <w:p w:rsidR="00B23BA9" w:rsidRDefault="00B23BA9" w:rsidP="00C275F3"/>
        </w:tc>
      </w:tr>
    </w:tbl>
    <w:p w:rsidR="00B23BA9" w:rsidRDefault="009C0AF5" w:rsidP="00C275F3">
      <w:pPr>
        <w:rPr>
          <w:b/>
          <w:bCs/>
          <w:sz w:val="24"/>
        </w:rPr>
      </w:pPr>
      <w:r>
        <w:rPr>
          <w:b/>
        </w:rPr>
        <w:t>注：正本所有文件需加盖公司红章，副本为正本的复印件。</w:t>
      </w:r>
    </w:p>
    <w:p w:rsidR="00B23BA9" w:rsidRDefault="00B23BA9" w:rsidP="00C275F3">
      <w:pPr>
        <w:rPr>
          <w:sz w:val="24"/>
        </w:rPr>
      </w:pPr>
    </w:p>
    <w:p w:rsidR="00B23BA9" w:rsidRDefault="009C0AF5" w:rsidP="00C275F3">
      <w:pPr>
        <w:rPr>
          <w:b/>
          <w:sz w:val="32"/>
          <w:szCs w:val="32"/>
        </w:rPr>
      </w:pPr>
      <w:r>
        <w:rPr>
          <w:b/>
          <w:sz w:val="32"/>
          <w:szCs w:val="32"/>
        </w:rPr>
        <w:t>一、总体要求：</w:t>
      </w:r>
    </w:p>
    <w:p w:rsidR="00B23BA9" w:rsidRDefault="009C0AF5" w:rsidP="00C275F3">
      <w:pPr>
        <w:numPr>
          <w:ilvl w:val="0"/>
          <w:numId w:val="1"/>
        </w:numPr>
        <w:rPr>
          <w:sz w:val="24"/>
        </w:rPr>
      </w:pPr>
      <w:r>
        <w:rPr>
          <w:b/>
          <w:sz w:val="24"/>
        </w:rPr>
        <w:t>产品保修</w:t>
      </w:r>
      <w:r>
        <w:rPr>
          <w:b/>
          <w:sz w:val="24"/>
        </w:rPr>
        <w:t>≥2</w:t>
      </w:r>
      <w:r>
        <w:rPr>
          <w:b/>
          <w:sz w:val="24"/>
        </w:rPr>
        <w:t>年</w:t>
      </w:r>
      <w:r>
        <w:rPr>
          <w:sz w:val="24"/>
        </w:rPr>
        <w:t>，且</w:t>
      </w:r>
      <w:r>
        <w:rPr>
          <w:sz w:val="24"/>
        </w:rPr>
        <w:t>24</w:t>
      </w:r>
      <w:r>
        <w:rPr>
          <w:sz w:val="24"/>
        </w:rPr>
        <w:t>小时内响应维修。</w:t>
      </w:r>
    </w:p>
    <w:p w:rsidR="00B23BA9" w:rsidRDefault="009C0AF5" w:rsidP="00C275F3">
      <w:pPr>
        <w:numPr>
          <w:ilvl w:val="0"/>
          <w:numId w:val="1"/>
        </w:numPr>
        <w:rPr>
          <w:sz w:val="24"/>
        </w:rPr>
      </w:pPr>
      <w:r>
        <w:rPr>
          <w:sz w:val="24"/>
        </w:rPr>
        <w:t>详细列出功能软件和硬件，如不作特殊说明，则视同包含该型号产品厂方最新发布的所有功能软件和所有选配件。</w:t>
      </w:r>
    </w:p>
    <w:p w:rsidR="00B23BA9" w:rsidRDefault="009C0AF5" w:rsidP="00C275F3">
      <w:pPr>
        <w:numPr>
          <w:ilvl w:val="0"/>
          <w:numId w:val="1"/>
        </w:numPr>
        <w:rPr>
          <w:sz w:val="24"/>
        </w:rPr>
      </w:pPr>
      <w:r>
        <w:rPr>
          <w:sz w:val="24"/>
        </w:rPr>
        <w:t>提供电子版的仪器使用说明书和维修手册以及简易操作手册。</w:t>
      </w:r>
    </w:p>
    <w:p w:rsidR="00B23BA9" w:rsidRDefault="009C0AF5" w:rsidP="00C275F3">
      <w:pPr>
        <w:numPr>
          <w:ilvl w:val="0"/>
          <w:numId w:val="1"/>
        </w:numPr>
        <w:rPr>
          <w:sz w:val="24"/>
        </w:rPr>
      </w:pPr>
      <w:r>
        <w:rPr>
          <w:sz w:val="24"/>
        </w:rPr>
        <w:t>涉及设备安全问题，要考察设备的安全资质，注意安装条件，由供货商承担相关的安全检测费用。</w:t>
      </w:r>
    </w:p>
    <w:p w:rsidR="00B23BA9" w:rsidRDefault="009C0AF5" w:rsidP="00C275F3">
      <w:pPr>
        <w:numPr>
          <w:ilvl w:val="0"/>
          <w:numId w:val="1"/>
        </w:numPr>
        <w:rPr>
          <w:sz w:val="24"/>
        </w:rPr>
      </w:pPr>
      <w:r>
        <w:rPr>
          <w:sz w:val="24"/>
        </w:rPr>
        <w:t>设备过保后，厂家承诺先维修后付款。</w:t>
      </w:r>
    </w:p>
    <w:p w:rsidR="00D379BC" w:rsidRDefault="009C0AF5" w:rsidP="00C275F3">
      <w:pPr>
        <w:numPr>
          <w:ilvl w:val="0"/>
          <w:numId w:val="1"/>
        </w:numPr>
        <w:rPr>
          <w:sz w:val="24"/>
        </w:rPr>
      </w:pPr>
      <w:r w:rsidRPr="00D379BC">
        <w:rPr>
          <w:rFonts w:hint="eastAsia"/>
          <w:sz w:val="24"/>
        </w:rPr>
        <w:t>卖方提供的所有货物必须是全新未使用过的货物；货物生产日（以产品标签、标识为准）为到达医院指定地点前</w:t>
      </w:r>
      <w:r w:rsidRPr="00D379BC">
        <w:rPr>
          <w:rFonts w:hint="eastAsia"/>
          <w:sz w:val="24"/>
        </w:rPr>
        <w:t>12</w:t>
      </w:r>
      <w:r w:rsidRPr="00D379BC">
        <w:rPr>
          <w:rFonts w:hint="eastAsia"/>
          <w:sz w:val="24"/>
        </w:rPr>
        <w:t>个月内。</w:t>
      </w:r>
    </w:p>
    <w:p w:rsidR="00B23BA9" w:rsidRPr="00900B4A" w:rsidRDefault="00D379BC" w:rsidP="00C275F3">
      <w:pPr>
        <w:numPr>
          <w:ilvl w:val="0"/>
          <w:numId w:val="1"/>
        </w:numPr>
        <w:rPr>
          <w:sz w:val="24"/>
        </w:rPr>
      </w:pPr>
      <w:bookmarkStart w:id="0" w:name="_GoBack"/>
      <w:bookmarkEnd w:id="0"/>
      <w:r w:rsidRPr="00900B4A">
        <w:rPr>
          <w:rFonts w:ascii="宋体" w:hAnsi="宋体" w:hint="eastAsia"/>
          <w:sz w:val="24"/>
        </w:rPr>
        <w:t>“▲”系指实质性要求条款。</w:t>
      </w:r>
    </w:p>
    <w:p w:rsidR="00525DDB" w:rsidRDefault="00525DDB" w:rsidP="00525DDB">
      <w:pPr>
        <w:ind w:left="360"/>
        <w:rPr>
          <w:sz w:val="24"/>
        </w:rPr>
      </w:pPr>
    </w:p>
    <w:p w:rsidR="00815A34" w:rsidRPr="00D379BC" w:rsidRDefault="00815A34" w:rsidP="00525DDB">
      <w:pPr>
        <w:ind w:left="360"/>
        <w:rPr>
          <w:sz w:val="24"/>
        </w:rPr>
      </w:pPr>
    </w:p>
    <w:p w:rsidR="00B23BA9" w:rsidRDefault="009C0AF5" w:rsidP="00C275F3">
      <w:pPr>
        <w:rPr>
          <w:b/>
          <w:sz w:val="32"/>
          <w:szCs w:val="32"/>
        </w:rPr>
      </w:pPr>
      <w:r>
        <w:rPr>
          <w:b/>
          <w:sz w:val="32"/>
          <w:szCs w:val="32"/>
        </w:rPr>
        <w:t>二、采购内容：</w:t>
      </w:r>
    </w:p>
    <w:p w:rsidR="00B23BA9" w:rsidRDefault="009C0AF5" w:rsidP="00C275F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80" w:lineRule="exact"/>
        <w:textAlignment w:val="baseline"/>
        <w:rPr>
          <w:rFonts w:eastAsiaTheme="minorEastAsia" w:hAnsiTheme="minorEastAsia"/>
          <w:b/>
          <w:sz w:val="28"/>
          <w:szCs w:val="28"/>
        </w:rPr>
      </w:pPr>
      <w:proofErr w:type="gramStart"/>
      <w:r>
        <w:rPr>
          <w:rFonts w:eastAsiaTheme="minorEastAsia" w:hAnsiTheme="minorEastAsia"/>
          <w:b/>
          <w:sz w:val="28"/>
          <w:szCs w:val="28"/>
        </w:rPr>
        <w:t>标项</w:t>
      </w:r>
      <w:proofErr w:type="gramEnd"/>
      <w:r>
        <w:rPr>
          <w:rFonts w:eastAsiaTheme="minorEastAsia"/>
          <w:b/>
          <w:sz w:val="28"/>
          <w:szCs w:val="28"/>
        </w:rPr>
        <w:t>1</w:t>
      </w:r>
      <w:r>
        <w:rPr>
          <w:rFonts w:eastAsiaTheme="minorEastAsia" w:hAnsiTheme="minorEastAsia"/>
          <w:b/>
          <w:sz w:val="28"/>
          <w:szCs w:val="28"/>
        </w:rPr>
        <w:t>：</w:t>
      </w:r>
      <w:r w:rsidR="008D38F5" w:rsidRPr="008D38F5">
        <w:rPr>
          <w:rFonts w:eastAsiaTheme="minorEastAsia" w:hAnsiTheme="minorEastAsia" w:hint="eastAsia"/>
          <w:b/>
          <w:sz w:val="28"/>
          <w:szCs w:val="28"/>
        </w:rPr>
        <w:t>电动多功能病床（三功能）</w:t>
      </w:r>
      <w:r w:rsidR="008D38F5">
        <w:rPr>
          <w:rFonts w:eastAsiaTheme="minorEastAsia" w:hAnsiTheme="minorEastAsia" w:hint="eastAsia"/>
          <w:b/>
          <w:sz w:val="28"/>
          <w:szCs w:val="28"/>
        </w:rPr>
        <w:t>18</w:t>
      </w:r>
      <w:r w:rsidR="008D38F5">
        <w:rPr>
          <w:rFonts w:eastAsiaTheme="minorEastAsia" w:hAnsiTheme="minorEastAsia" w:hint="eastAsia"/>
          <w:b/>
          <w:sz w:val="28"/>
          <w:szCs w:val="28"/>
        </w:rPr>
        <w:t>张</w:t>
      </w:r>
      <w:r>
        <w:rPr>
          <w:rFonts w:eastAsiaTheme="minorEastAsia" w:hAnsiTheme="minorEastAsia" w:hint="eastAsia"/>
          <w:b/>
          <w:sz w:val="28"/>
          <w:szCs w:val="28"/>
        </w:rPr>
        <w:t>（预算</w:t>
      </w:r>
      <w:r w:rsidR="00E92748" w:rsidRPr="00B932AF">
        <w:rPr>
          <w:rFonts w:eastAsiaTheme="minorEastAsia" w:hAnsiTheme="minorEastAsia" w:hint="eastAsia"/>
          <w:b/>
          <w:sz w:val="28"/>
          <w:szCs w:val="28"/>
        </w:rPr>
        <w:t>9.</w:t>
      </w:r>
      <w:r w:rsidR="00B932AF" w:rsidRPr="00B932AF">
        <w:rPr>
          <w:rFonts w:eastAsiaTheme="minorEastAsia" w:hAnsiTheme="minorEastAsia" w:hint="eastAsia"/>
          <w:b/>
          <w:sz w:val="28"/>
          <w:szCs w:val="28"/>
        </w:rPr>
        <w:t>9</w:t>
      </w:r>
      <w:r>
        <w:rPr>
          <w:rFonts w:eastAsiaTheme="minorEastAsia" w:hAnsiTheme="minorEastAsia" w:hint="eastAsia"/>
          <w:b/>
          <w:sz w:val="28"/>
          <w:szCs w:val="28"/>
        </w:rPr>
        <w:t>万元）</w:t>
      </w: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49"/>
        <w:gridCol w:w="6773"/>
      </w:tblGrid>
      <w:tr w:rsidR="008D38F5" w:rsidTr="00AF4500">
        <w:trPr>
          <w:trHeight w:val="302"/>
        </w:trPr>
        <w:tc>
          <w:tcPr>
            <w:tcW w:w="1026" w:type="pct"/>
            <w:tcBorders>
              <w:top w:val="single" w:sz="4" w:space="0" w:color="000000"/>
              <w:left w:val="single" w:sz="4" w:space="0" w:color="000000"/>
              <w:bottom w:val="single" w:sz="4" w:space="0" w:color="000000"/>
              <w:right w:val="single" w:sz="4" w:space="0" w:color="000000"/>
            </w:tcBorders>
            <w:vAlign w:val="center"/>
          </w:tcPr>
          <w:p w:rsidR="008D38F5" w:rsidRPr="00DF769B" w:rsidRDefault="008D38F5" w:rsidP="00AF4500">
            <w:pPr>
              <w:jc w:val="center"/>
              <w:rPr>
                <w:b/>
                <w:szCs w:val="21"/>
              </w:rPr>
            </w:pPr>
            <w:r w:rsidRPr="00DF769B">
              <w:rPr>
                <w:rFonts w:hint="eastAsia"/>
                <w:b/>
                <w:szCs w:val="21"/>
              </w:rPr>
              <w:t>一、</w:t>
            </w:r>
          </w:p>
        </w:tc>
        <w:tc>
          <w:tcPr>
            <w:tcW w:w="3974" w:type="pct"/>
            <w:tcBorders>
              <w:top w:val="single" w:sz="4" w:space="0" w:color="000000"/>
              <w:left w:val="single" w:sz="4" w:space="0" w:color="000000"/>
              <w:bottom w:val="single" w:sz="4" w:space="0" w:color="000000"/>
              <w:right w:val="single" w:sz="4" w:space="0" w:color="000000"/>
            </w:tcBorders>
          </w:tcPr>
          <w:p w:rsidR="008D38F5" w:rsidRPr="00DF769B" w:rsidRDefault="008D38F5" w:rsidP="00AF4500">
            <w:pPr>
              <w:jc w:val="left"/>
              <w:rPr>
                <w:rFonts w:ascii="宋体" w:hAnsi="宋体" w:cs="宋体"/>
                <w:b/>
                <w:sz w:val="24"/>
              </w:rPr>
            </w:pPr>
            <w:r w:rsidRPr="00DF769B">
              <w:rPr>
                <w:rFonts w:ascii="宋体" w:hAnsi="宋体" w:cs="宋体" w:hint="eastAsia"/>
                <w:b/>
                <w:sz w:val="24"/>
              </w:rPr>
              <w:t>概述</w:t>
            </w:r>
          </w:p>
        </w:tc>
      </w:tr>
      <w:tr w:rsidR="008D38F5" w:rsidTr="00AF4500">
        <w:trPr>
          <w:trHeight w:val="302"/>
        </w:trPr>
        <w:tc>
          <w:tcPr>
            <w:tcW w:w="1026" w:type="pct"/>
            <w:tcBorders>
              <w:top w:val="single" w:sz="4" w:space="0" w:color="000000"/>
              <w:left w:val="single" w:sz="4" w:space="0" w:color="000000"/>
              <w:bottom w:val="single" w:sz="4" w:space="0" w:color="000000"/>
              <w:right w:val="single" w:sz="4" w:space="0" w:color="000000"/>
            </w:tcBorders>
            <w:vAlign w:val="center"/>
          </w:tcPr>
          <w:p w:rsidR="008D38F5" w:rsidRDefault="008D38F5" w:rsidP="00AF4500">
            <w:pPr>
              <w:jc w:val="center"/>
              <w:rPr>
                <w:szCs w:val="21"/>
              </w:rPr>
            </w:pPr>
            <w:r>
              <w:rPr>
                <w:rFonts w:hint="eastAsia"/>
                <w:szCs w:val="21"/>
              </w:rPr>
              <w:t>1.1</w:t>
            </w:r>
          </w:p>
        </w:tc>
        <w:tc>
          <w:tcPr>
            <w:tcW w:w="3974" w:type="pct"/>
            <w:tcBorders>
              <w:top w:val="single" w:sz="4" w:space="0" w:color="000000"/>
              <w:left w:val="single" w:sz="4" w:space="0" w:color="000000"/>
              <w:bottom w:val="single" w:sz="4" w:space="0" w:color="000000"/>
              <w:right w:val="single" w:sz="4" w:space="0" w:color="000000"/>
            </w:tcBorders>
          </w:tcPr>
          <w:p w:rsidR="008D38F5" w:rsidRDefault="008D38F5" w:rsidP="00AF4500">
            <w:pPr>
              <w:jc w:val="left"/>
              <w:rPr>
                <w:rFonts w:ascii="宋体" w:hAnsi="宋体" w:cs="宋体"/>
                <w:sz w:val="24"/>
              </w:rPr>
            </w:pPr>
            <w:r>
              <w:rPr>
                <w:rFonts w:ascii="宋体" w:hAnsi="宋体" w:cs="宋体" w:hint="eastAsia"/>
                <w:sz w:val="24"/>
              </w:rPr>
              <w:t>设备名称及数量：</w:t>
            </w:r>
            <w:r w:rsidRPr="00102EEB">
              <w:rPr>
                <w:rFonts w:ascii="宋体" w:hAnsi="宋体" w:cs="宋体" w:hint="eastAsia"/>
                <w:sz w:val="24"/>
              </w:rPr>
              <w:t>电动多功能病床（三功能）18张</w:t>
            </w:r>
          </w:p>
        </w:tc>
      </w:tr>
      <w:tr w:rsidR="008D38F5" w:rsidTr="00AF4500">
        <w:trPr>
          <w:trHeight w:val="302"/>
        </w:trPr>
        <w:tc>
          <w:tcPr>
            <w:tcW w:w="1026" w:type="pct"/>
            <w:tcBorders>
              <w:top w:val="single" w:sz="4" w:space="0" w:color="000000"/>
              <w:left w:val="single" w:sz="4" w:space="0" w:color="000000"/>
              <w:bottom w:val="single" w:sz="4" w:space="0" w:color="000000"/>
              <w:right w:val="single" w:sz="4" w:space="0" w:color="000000"/>
            </w:tcBorders>
            <w:vAlign w:val="center"/>
          </w:tcPr>
          <w:p w:rsidR="008D38F5" w:rsidRPr="00DF769B" w:rsidRDefault="008D38F5" w:rsidP="00AF4500">
            <w:pPr>
              <w:jc w:val="center"/>
              <w:rPr>
                <w:b/>
                <w:szCs w:val="21"/>
              </w:rPr>
            </w:pPr>
            <w:r w:rsidRPr="00DF769B">
              <w:rPr>
                <w:rFonts w:hint="eastAsia"/>
                <w:b/>
                <w:szCs w:val="21"/>
              </w:rPr>
              <w:lastRenderedPageBreak/>
              <w:t>二、</w:t>
            </w:r>
          </w:p>
        </w:tc>
        <w:tc>
          <w:tcPr>
            <w:tcW w:w="3974" w:type="pct"/>
            <w:tcBorders>
              <w:top w:val="single" w:sz="4" w:space="0" w:color="000000"/>
              <w:left w:val="single" w:sz="4" w:space="0" w:color="000000"/>
              <w:bottom w:val="single" w:sz="4" w:space="0" w:color="000000"/>
              <w:right w:val="single" w:sz="4" w:space="0" w:color="000000"/>
            </w:tcBorders>
          </w:tcPr>
          <w:p w:rsidR="008D38F5" w:rsidRPr="00DF769B" w:rsidRDefault="008D38F5" w:rsidP="00AF4500">
            <w:pPr>
              <w:jc w:val="left"/>
              <w:rPr>
                <w:rFonts w:ascii="宋体" w:hAnsi="宋体" w:cs="宋体"/>
                <w:b/>
                <w:sz w:val="24"/>
              </w:rPr>
            </w:pPr>
            <w:r w:rsidRPr="00DF769B">
              <w:rPr>
                <w:rFonts w:ascii="宋体" w:hAnsi="宋体" w:cs="宋体" w:hint="eastAsia"/>
                <w:b/>
                <w:sz w:val="24"/>
              </w:rPr>
              <w:t>技术参数</w:t>
            </w:r>
          </w:p>
        </w:tc>
      </w:tr>
      <w:tr w:rsidR="008D38F5" w:rsidTr="00AF4500">
        <w:trPr>
          <w:trHeight w:val="302"/>
        </w:trPr>
        <w:tc>
          <w:tcPr>
            <w:tcW w:w="1026" w:type="pct"/>
            <w:tcBorders>
              <w:top w:val="single" w:sz="4" w:space="0" w:color="000000"/>
              <w:left w:val="single" w:sz="4" w:space="0" w:color="000000"/>
              <w:bottom w:val="single" w:sz="4" w:space="0" w:color="000000"/>
              <w:right w:val="single" w:sz="4" w:space="0" w:color="000000"/>
            </w:tcBorders>
            <w:vAlign w:val="center"/>
          </w:tcPr>
          <w:p w:rsidR="008D38F5" w:rsidRDefault="008D38F5" w:rsidP="00AF4500">
            <w:pPr>
              <w:jc w:val="center"/>
              <w:rPr>
                <w:szCs w:val="21"/>
              </w:rPr>
            </w:pPr>
            <w:r>
              <w:rPr>
                <w:rFonts w:hint="eastAsia"/>
                <w:szCs w:val="21"/>
              </w:rPr>
              <w:t>2.1</w:t>
            </w:r>
          </w:p>
        </w:tc>
        <w:tc>
          <w:tcPr>
            <w:tcW w:w="3974" w:type="pct"/>
            <w:tcBorders>
              <w:top w:val="single" w:sz="4" w:space="0" w:color="000000"/>
              <w:left w:val="single" w:sz="4" w:space="0" w:color="000000"/>
              <w:bottom w:val="single" w:sz="4" w:space="0" w:color="000000"/>
              <w:right w:val="single" w:sz="4" w:space="0" w:color="000000"/>
            </w:tcBorders>
          </w:tcPr>
          <w:p w:rsidR="008D38F5" w:rsidRDefault="008D38F5" w:rsidP="00AF4500">
            <w:pPr>
              <w:jc w:val="left"/>
              <w:rPr>
                <w:rFonts w:ascii="宋体" w:hAnsi="宋体" w:cs="宋体"/>
                <w:sz w:val="24"/>
              </w:rPr>
            </w:pPr>
            <w:r>
              <w:rPr>
                <w:rFonts w:ascii="宋体" w:hAnsi="宋体" w:cs="宋体" w:hint="eastAsia"/>
                <w:sz w:val="24"/>
              </w:rPr>
              <w:t>规格尺寸</w:t>
            </w:r>
          </w:p>
        </w:tc>
      </w:tr>
      <w:tr w:rsidR="008D38F5" w:rsidTr="00AF4500">
        <w:trPr>
          <w:trHeight w:val="144"/>
        </w:trPr>
        <w:tc>
          <w:tcPr>
            <w:tcW w:w="1026" w:type="pct"/>
            <w:tcBorders>
              <w:top w:val="single" w:sz="4" w:space="0" w:color="000000"/>
              <w:left w:val="single" w:sz="4" w:space="0" w:color="000000"/>
              <w:bottom w:val="single" w:sz="4" w:space="0" w:color="000000"/>
              <w:right w:val="single" w:sz="4" w:space="0" w:color="000000"/>
            </w:tcBorders>
            <w:vAlign w:val="center"/>
          </w:tcPr>
          <w:p w:rsidR="008D38F5" w:rsidRDefault="008D38F5" w:rsidP="00AF4500">
            <w:pPr>
              <w:jc w:val="center"/>
              <w:rPr>
                <w:szCs w:val="21"/>
              </w:rPr>
            </w:pPr>
            <w:r>
              <w:rPr>
                <w:rFonts w:hint="eastAsia"/>
                <w:szCs w:val="21"/>
              </w:rPr>
              <w:t>2.1.1</w:t>
            </w:r>
          </w:p>
        </w:tc>
        <w:tc>
          <w:tcPr>
            <w:tcW w:w="3974" w:type="pct"/>
            <w:tcBorders>
              <w:top w:val="single" w:sz="4" w:space="0" w:color="000000"/>
              <w:left w:val="single" w:sz="4" w:space="0" w:color="000000"/>
              <w:bottom w:val="single" w:sz="4" w:space="0" w:color="000000"/>
              <w:right w:val="single" w:sz="4" w:space="0" w:color="000000"/>
            </w:tcBorders>
          </w:tcPr>
          <w:p w:rsidR="008D38F5" w:rsidRDefault="008D38F5" w:rsidP="00AF4500">
            <w:pPr>
              <w:jc w:val="left"/>
              <w:rPr>
                <w:rFonts w:ascii="宋体" w:hAnsi="宋体" w:cs="宋体"/>
                <w:sz w:val="24"/>
              </w:rPr>
            </w:pPr>
            <w:r>
              <w:rPr>
                <w:rFonts w:ascii="宋体" w:hAnsi="宋体" w:cs="宋体" w:hint="eastAsia"/>
                <w:sz w:val="24"/>
              </w:rPr>
              <w:t>外形尺寸：（2180X1000X480/760mm）±10mm</w:t>
            </w:r>
          </w:p>
        </w:tc>
      </w:tr>
      <w:tr w:rsidR="008D38F5" w:rsidTr="00AF4500">
        <w:trPr>
          <w:trHeight w:val="144"/>
        </w:trPr>
        <w:tc>
          <w:tcPr>
            <w:tcW w:w="1026" w:type="pct"/>
            <w:tcBorders>
              <w:top w:val="single" w:sz="4" w:space="0" w:color="000000"/>
              <w:left w:val="single" w:sz="4" w:space="0" w:color="000000"/>
              <w:bottom w:val="single" w:sz="4" w:space="0" w:color="000000"/>
              <w:right w:val="single" w:sz="4" w:space="0" w:color="000000"/>
            </w:tcBorders>
            <w:vAlign w:val="center"/>
          </w:tcPr>
          <w:p w:rsidR="008D38F5" w:rsidRDefault="008D38F5" w:rsidP="00AF4500">
            <w:pPr>
              <w:jc w:val="center"/>
              <w:rPr>
                <w:szCs w:val="21"/>
              </w:rPr>
            </w:pPr>
            <w:r>
              <w:rPr>
                <w:rFonts w:hint="eastAsia"/>
                <w:szCs w:val="21"/>
              </w:rPr>
              <w:t>2.1.2</w:t>
            </w:r>
          </w:p>
        </w:tc>
        <w:tc>
          <w:tcPr>
            <w:tcW w:w="3974" w:type="pct"/>
            <w:tcBorders>
              <w:top w:val="single" w:sz="4" w:space="0" w:color="000000"/>
              <w:left w:val="single" w:sz="4" w:space="0" w:color="000000"/>
              <w:bottom w:val="single" w:sz="4" w:space="0" w:color="000000"/>
              <w:right w:val="single" w:sz="4" w:space="0" w:color="000000"/>
            </w:tcBorders>
          </w:tcPr>
          <w:p w:rsidR="008D38F5" w:rsidRDefault="008D38F5" w:rsidP="00AF4500">
            <w:pPr>
              <w:rPr>
                <w:rFonts w:ascii="宋体" w:hAnsi="宋体" w:cs="宋体"/>
                <w:sz w:val="24"/>
              </w:rPr>
            </w:pPr>
            <w:r>
              <w:rPr>
                <w:rFonts w:ascii="宋体" w:hAnsi="宋体" w:cs="宋体" w:hint="eastAsia"/>
                <w:sz w:val="24"/>
              </w:rPr>
              <w:t>床面尺寸：（1910X820mm）±10mm</w:t>
            </w:r>
          </w:p>
        </w:tc>
      </w:tr>
      <w:tr w:rsidR="008D38F5" w:rsidTr="00AF4500">
        <w:trPr>
          <w:trHeight w:val="144"/>
        </w:trPr>
        <w:tc>
          <w:tcPr>
            <w:tcW w:w="1026" w:type="pct"/>
            <w:tcBorders>
              <w:top w:val="single" w:sz="4" w:space="0" w:color="000000"/>
              <w:left w:val="single" w:sz="4" w:space="0" w:color="000000"/>
              <w:bottom w:val="single" w:sz="4" w:space="0" w:color="000000"/>
              <w:right w:val="single" w:sz="4" w:space="0" w:color="000000"/>
            </w:tcBorders>
            <w:vAlign w:val="center"/>
          </w:tcPr>
          <w:p w:rsidR="008D38F5" w:rsidRDefault="008D38F5" w:rsidP="00AF4500">
            <w:pPr>
              <w:jc w:val="center"/>
              <w:rPr>
                <w:szCs w:val="21"/>
              </w:rPr>
            </w:pPr>
            <w:r>
              <w:rPr>
                <w:rFonts w:hint="eastAsia"/>
                <w:szCs w:val="21"/>
              </w:rPr>
              <w:t>2.2</w:t>
            </w:r>
          </w:p>
        </w:tc>
        <w:tc>
          <w:tcPr>
            <w:tcW w:w="3974" w:type="pct"/>
            <w:tcBorders>
              <w:top w:val="single" w:sz="4" w:space="0" w:color="000000"/>
              <w:left w:val="single" w:sz="4" w:space="0" w:color="000000"/>
              <w:bottom w:val="single" w:sz="4" w:space="0" w:color="000000"/>
              <w:right w:val="single" w:sz="4" w:space="0" w:color="000000"/>
            </w:tcBorders>
          </w:tcPr>
          <w:p w:rsidR="008D38F5" w:rsidRDefault="008D38F5" w:rsidP="00AF4500">
            <w:pPr>
              <w:rPr>
                <w:rFonts w:ascii="宋体" w:hAnsi="宋体" w:cs="宋体"/>
                <w:sz w:val="24"/>
              </w:rPr>
            </w:pPr>
            <w:r>
              <w:rPr>
                <w:rFonts w:ascii="宋体" w:hAnsi="宋体" w:cs="宋体" w:hint="eastAsia"/>
                <w:sz w:val="24"/>
              </w:rPr>
              <w:t>功能：</w:t>
            </w:r>
          </w:p>
        </w:tc>
      </w:tr>
      <w:tr w:rsidR="008D38F5" w:rsidTr="00AF4500">
        <w:trPr>
          <w:trHeight w:val="144"/>
        </w:trPr>
        <w:tc>
          <w:tcPr>
            <w:tcW w:w="1026" w:type="pct"/>
            <w:tcBorders>
              <w:top w:val="single" w:sz="4" w:space="0" w:color="000000"/>
              <w:left w:val="single" w:sz="4" w:space="0" w:color="000000"/>
              <w:bottom w:val="single" w:sz="4" w:space="0" w:color="000000"/>
              <w:right w:val="single" w:sz="4" w:space="0" w:color="000000"/>
            </w:tcBorders>
            <w:vAlign w:val="center"/>
          </w:tcPr>
          <w:p w:rsidR="008D38F5" w:rsidRDefault="008D38F5" w:rsidP="00AF4500">
            <w:pPr>
              <w:jc w:val="center"/>
              <w:rPr>
                <w:szCs w:val="21"/>
              </w:rPr>
            </w:pPr>
            <w:r>
              <w:rPr>
                <w:rFonts w:hint="eastAsia"/>
                <w:szCs w:val="21"/>
              </w:rPr>
              <w:t>2.2.1</w:t>
            </w:r>
          </w:p>
        </w:tc>
        <w:tc>
          <w:tcPr>
            <w:tcW w:w="3974" w:type="pct"/>
            <w:tcBorders>
              <w:top w:val="single" w:sz="4" w:space="0" w:color="000000"/>
              <w:left w:val="single" w:sz="4" w:space="0" w:color="000000"/>
              <w:bottom w:val="single" w:sz="4" w:space="0" w:color="000000"/>
              <w:right w:val="single" w:sz="4" w:space="0" w:color="000000"/>
            </w:tcBorders>
          </w:tcPr>
          <w:p w:rsidR="008D38F5" w:rsidRDefault="008D38F5" w:rsidP="00AF4500">
            <w:pPr>
              <w:rPr>
                <w:rFonts w:ascii="宋体" w:hAnsi="宋体" w:cs="宋体"/>
                <w:sz w:val="24"/>
              </w:rPr>
            </w:pPr>
            <w:r>
              <w:rPr>
                <w:rFonts w:ascii="宋体" w:hAnsi="宋体" w:cs="宋体" w:hint="eastAsia"/>
                <w:sz w:val="24"/>
              </w:rPr>
              <w:t>通过电动推杆及控制系统实现各种体位；背部升降0-70 °±5° ，腿部升降0-40 °±5°，整床升降480-760mm（床面到地面）。</w:t>
            </w:r>
          </w:p>
        </w:tc>
      </w:tr>
      <w:tr w:rsidR="008D38F5" w:rsidTr="00AF4500">
        <w:trPr>
          <w:trHeight w:val="144"/>
        </w:trPr>
        <w:tc>
          <w:tcPr>
            <w:tcW w:w="1026" w:type="pct"/>
            <w:tcBorders>
              <w:top w:val="single" w:sz="4" w:space="0" w:color="000000"/>
              <w:left w:val="single" w:sz="4" w:space="0" w:color="000000"/>
              <w:bottom w:val="single" w:sz="4" w:space="0" w:color="000000"/>
              <w:right w:val="single" w:sz="4" w:space="0" w:color="000000"/>
            </w:tcBorders>
            <w:vAlign w:val="center"/>
          </w:tcPr>
          <w:p w:rsidR="008D38F5" w:rsidRDefault="008D38F5" w:rsidP="00AF4500">
            <w:pPr>
              <w:jc w:val="center"/>
              <w:rPr>
                <w:szCs w:val="21"/>
              </w:rPr>
            </w:pPr>
            <w:r>
              <w:rPr>
                <w:rFonts w:hint="eastAsia"/>
                <w:szCs w:val="21"/>
              </w:rPr>
              <w:t>2.2.2</w:t>
            </w:r>
          </w:p>
        </w:tc>
        <w:tc>
          <w:tcPr>
            <w:tcW w:w="3974" w:type="pct"/>
            <w:tcBorders>
              <w:top w:val="single" w:sz="4" w:space="0" w:color="000000"/>
              <w:left w:val="single" w:sz="4" w:space="0" w:color="000000"/>
              <w:bottom w:val="single" w:sz="4" w:space="0" w:color="000000"/>
              <w:right w:val="single" w:sz="4" w:space="0" w:color="000000"/>
            </w:tcBorders>
          </w:tcPr>
          <w:p w:rsidR="008D38F5" w:rsidRDefault="008D38F5" w:rsidP="00AF4500">
            <w:pPr>
              <w:rPr>
                <w:rFonts w:ascii="宋体" w:hAnsi="宋体" w:cs="宋体"/>
                <w:sz w:val="24"/>
              </w:rPr>
            </w:pPr>
            <w:r>
              <w:rPr>
                <w:rFonts w:ascii="宋体" w:hAnsi="宋体" w:cs="宋体" w:hint="eastAsia"/>
                <w:sz w:val="24"/>
              </w:rPr>
              <w:t>小腿</w:t>
            </w:r>
            <w:proofErr w:type="gramStart"/>
            <w:r>
              <w:rPr>
                <w:rFonts w:ascii="宋体" w:hAnsi="宋体" w:cs="宋体" w:hint="eastAsia"/>
                <w:sz w:val="24"/>
              </w:rPr>
              <w:t>板高度</w:t>
            </w:r>
            <w:proofErr w:type="gramEnd"/>
            <w:r>
              <w:rPr>
                <w:rFonts w:ascii="宋体" w:hAnsi="宋体" w:cs="宋体" w:hint="eastAsia"/>
                <w:sz w:val="24"/>
              </w:rPr>
              <w:t>多档位调节，减轻腰部及关节受力强度，方便护理人员护理，减轻劳动强度。</w:t>
            </w:r>
          </w:p>
        </w:tc>
      </w:tr>
      <w:tr w:rsidR="008D38F5" w:rsidTr="00AF4500">
        <w:trPr>
          <w:trHeight w:val="144"/>
        </w:trPr>
        <w:tc>
          <w:tcPr>
            <w:tcW w:w="1026" w:type="pct"/>
            <w:tcBorders>
              <w:top w:val="single" w:sz="4" w:space="0" w:color="000000"/>
              <w:left w:val="single" w:sz="4" w:space="0" w:color="000000"/>
              <w:bottom w:val="single" w:sz="4" w:space="0" w:color="000000"/>
              <w:right w:val="single" w:sz="4" w:space="0" w:color="000000"/>
            </w:tcBorders>
            <w:vAlign w:val="center"/>
          </w:tcPr>
          <w:p w:rsidR="008D38F5" w:rsidRDefault="008D38F5" w:rsidP="00AF4500">
            <w:pPr>
              <w:jc w:val="center"/>
              <w:rPr>
                <w:szCs w:val="21"/>
              </w:rPr>
            </w:pPr>
            <w:r>
              <w:rPr>
                <w:rFonts w:hint="eastAsia"/>
                <w:szCs w:val="21"/>
              </w:rPr>
              <w:t>▲</w:t>
            </w:r>
            <w:r>
              <w:rPr>
                <w:rFonts w:hint="eastAsia"/>
                <w:szCs w:val="21"/>
              </w:rPr>
              <w:t>2.2.3</w:t>
            </w:r>
          </w:p>
        </w:tc>
        <w:tc>
          <w:tcPr>
            <w:tcW w:w="3974" w:type="pct"/>
            <w:tcBorders>
              <w:top w:val="single" w:sz="4" w:space="0" w:color="000000"/>
              <w:left w:val="single" w:sz="4" w:space="0" w:color="000000"/>
              <w:bottom w:val="single" w:sz="4" w:space="0" w:color="000000"/>
              <w:right w:val="single" w:sz="4" w:space="0" w:color="000000"/>
            </w:tcBorders>
          </w:tcPr>
          <w:p w:rsidR="008D38F5" w:rsidRDefault="008D38F5" w:rsidP="00AF4500">
            <w:pPr>
              <w:rPr>
                <w:rFonts w:ascii="宋体" w:hAnsi="宋体" w:cs="宋体"/>
                <w:sz w:val="24"/>
              </w:rPr>
            </w:pPr>
            <w:r>
              <w:rPr>
                <w:rFonts w:ascii="宋体" w:hAnsi="宋体" w:cs="宋体" w:hint="eastAsia"/>
                <w:sz w:val="24"/>
              </w:rPr>
              <w:t>采用品牌中控双面脚轮，直径≥125mm，通过中控加宽工程塑料踏板（≥310mm）操作脚轮万向、定向及锁定功能，单个脚轮安全动作载荷125kg以上。</w:t>
            </w:r>
          </w:p>
        </w:tc>
      </w:tr>
      <w:tr w:rsidR="008D38F5" w:rsidTr="00AF4500">
        <w:trPr>
          <w:trHeight w:val="144"/>
        </w:trPr>
        <w:tc>
          <w:tcPr>
            <w:tcW w:w="1026" w:type="pct"/>
            <w:tcBorders>
              <w:top w:val="single" w:sz="4" w:space="0" w:color="000000"/>
              <w:left w:val="single" w:sz="4" w:space="0" w:color="000000"/>
              <w:bottom w:val="single" w:sz="4" w:space="0" w:color="000000"/>
              <w:right w:val="single" w:sz="4" w:space="0" w:color="000000"/>
            </w:tcBorders>
            <w:vAlign w:val="center"/>
          </w:tcPr>
          <w:p w:rsidR="008D38F5" w:rsidRDefault="008D38F5" w:rsidP="00AF4500">
            <w:pPr>
              <w:jc w:val="center"/>
              <w:rPr>
                <w:szCs w:val="21"/>
              </w:rPr>
            </w:pPr>
            <w:r>
              <w:rPr>
                <w:rFonts w:hint="eastAsia"/>
                <w:szCs w:val="21"/>
              </w:rPr>
              <w:t>2.3</w:t>
            </w:r>
          </w:p>
        </w:tc>
        <w:tc>
          <w:tcPr>
            <w:tcW w:w="3974" w:type="pct"/>
            <w:tcBorders>
              <w:top w:val="single" w:sz="4" w:space="0" w:color="000000"/>
              <w:left w:val="single" w:sz="4" w:space="0" w:color="000000"/>
              <w:bottom w:val="single" w:sz="4" w:space="0" w:color="000000"/>
              <w:right w:val="single" w:sz="4" w:space="0" w:color="000000"/>
            </w:tcBorders>
          </w:tcPr>
          <w:p w:rsidR="008D38F5" w:rsidRDefault="008D38F5" w:rsidP="00AF4500">
            <w:pPr>
              <w:rPr>
                <w:rFonts w:ascii="宋体" w:hAnsi="宋体" w:cs="宋体"/>
                <w:sz w:val="24"/>
              </w:rPr>
            </w:pPr>
            <w:r>
              <w:rPr>
                <w:rFonts w:ascii="宋体" w:hAnsi="宋体" w:cs="宋体" w:hint="eastAsia"/>
                <w:sz w:val="24"/>
              </w:rPr>
              <w:t>材料规格与结构：</w:t>
            </w:r>
          </w:p>
        </w:tc>
      </w:tr>
      <w:tr w:rsidR="008D38F5" w:rsidTr="00AF4500">
        <w:trPr>
          <w:trHeight w:val="144"/>
        </w:trPr>
        <w:tc>
          <w:tcPr>
            <w:tcW w:w="1026" w:type="pct"/>
            <w:vAlign w:val="center"/>
          </w:tcPr>
          <w:p w:rsidR="008D38F5" w:rsidRDefault="008D38F5" w:rsidP="00AF4500">
            <w:pPr>
              <w:jc w:val="center"/>
              <w:rPr>
                <w:szCs w:val="21"/>
              </w:rPr>
            </w:pPr>
            <w:r>
              <w:rPr>
                <w:rFonts w:hint="eastAsia"/>
                <w:szCs w:val="21"/>
              </w:rPr>
              <w:t>2.3.1</w:t>
            </w:r>
          </w:p>
        </w:tc>
        <w:tc>
          <w:tcPr>
            <w:tcW w:w="3974" w:type="pct"/>
          </w:tcPr>
          <w:p w:rsidR="008D38F5" w:rsidRDefault="008D38F5" w:rsidP="00AF4500">
            <w:pPr>
              <w:rPr>
                <w:rFonts w:ascii="宋体" w:hAnsi="宋体" w:cs="宋体"/>
                <w:sz w:val="24"/>
              </w:rPr>
            </w:pPr>
            <w:r>
              <w:rPr>
                <w:rFonts w:ascii="宋体" w:hAnsi="宋体" w:cs="宋体" w:hint="eastAsia"/>
                <w:sz w:val="24"/>
              </w:rPr>
              <w:t>床头尾板：尺寸：（940*565*110mm）±10mm，</w:t>
            </w:r>
            <w:proofErr w:type="gramStart"/>
            <w:r>
              <w:rPr>
                <w:rFonts w:ascii="宋体" w:hAnsi="宋体" w:cs="宋体" w:hint="eastAsia"/>
                <w:sz w:val="24"/>
              </w:rPr>
              <w:t>单锁固定床</w:t>
            </w:r>
            <w:proofErr w:type="gramEnd"/>
            <w:r>
              <w:rPr>
                <w:rFonts w:ascii="宋体" w:hAnsi="宋体" w:cs="宋体" w:hint="eastAsia"/>
                <w:sz w:val="24"/>
              </w:rPr>
              <w:t>体设计，能快速拆卸，使用方便；采用抗菌、环保HDPE材质吹塑成型，表面平顺易清洁，抗冲击性，耐热性，耐低温性，耐化学药品及电气性能优良。</w:t>
            </w:r>
          </w:p>
        </w:tc>
      </w:tr>
      <w:tr w:rsidR="008D38F5" w:rsidTr="00AF4500">
        <w:trPr>
          <w:trHeight w:val="144"/>
        </w:trPr>
        <w:tc>
          <w:tcPr>
            <w:tcW w:w="1026" w:type="pct"/>
            <w:vAlign w:val="center"/>
          </w:tcPr>
          <w:p w:rsidR="008D38F5" w:rsidRDefault="008D38F5" w:rsidP="00AF4500">
            <w:pPr>
              <w:jc w:val="center"/>
              <w:rPr>
                <w:szCs w:val="21"/>
              </w:rPr>
            </w:pPr>
            <w:r>
              <w:rPr>
                <w:rFonts w:hint="eastAsia"/>
                <w:szCs w:val="21"/>
              </w:rPr>
              <w:t>2.3.2</w:t>
            </w:r>
          </w:p>
        </w:tc>
        <w:tc>
          <w:tcPr>
            <w:tcW w:w="3974" w:type="pct"/>
          </w:tcPr>
          <w:p w:rsidR="008D38F5" w:rsidRDefault="008D38F5" w:rsidP="00AF4500">
            <w:pPr>
              <w:rPr>
                <w:rFonts w:ascii="宋体" w:hAnsi="宋体" w:cs="宋体"/>
                <w:sz w:val="24"/>
              </w:rPr>
            </w:pPr>
            <w:r>
              <w:rPr>
                <w:rFonts w:ascii="宋体" w:hAnsi="宋体" w:cs="宋体" w:hint="eastAsia"/>
                <w:sz w:val="24"/>
              </w:rPr>
              <w:t>防撞轮：床体四周设有防撞轮，材质塑胶，</w:t>
            </w:r>
            <w:proofErr w:type="gramStart"/>
            <w:r>
              <w:rPr>
                <w:rFonts w:ascii="宋体" w:hAnsi="宋体" w:cs="宋体" w:hint="eastAsia"/>
                <w:sz w:val="24"/>
              </w:rPr>
              <w:t>防撞轮均突出</w:t>
            </w:r>
            <w:proofErr w:type="gramEnd"/>
            <w:r>
              <w:rPr>
                <w:rFonts w:ascii="宋体" w:hAnsi="宋体" w:cs="宋体" w:hint="eastAsia"/>
                <w:sz w:val="24"/>
              </w:rPr>
              <w:t>在床体之外，可有效防止病床在运行使用过程中与电梯、门框等平面障碍物直接碰撞，平稳过渡。</w:t>
            </w:r>
          </w:p>
        </w:tc>
      </w:tr>
      <w:tr w:rsidR="008D38F5" w:rsidTr="00AF4500">
        <w:trPr>
          <w:trHeight w:val="144"/>
        </w:trPr>
        <w:tc>
          <w:tcPr>
            <w:tcW w:w="1026" w:type="pct"/>
            <w:vAlign w:val="center"/>
          </w:tcPr>
          <w:p w:rsidR="008D38F5" w:rsidRDefault="008D38F5" w:rsidP="00AF4500">
            <w:pPr>
              <w:jc w:val="center"/>
              <w:rPr>
                <w:szCs w:val="21"/>
              </w:rPr>
            </w:pPr>
            <w:r>
              <w:rPr>
                <w:rFonts w:hint="eastAsia"/>
                <w:szCs w:val="21"/>
              </w:rPr>
              <w:t>2.3.3</w:t>
            </w:r>
          </w:p>
        </w:tc>
        <w:tc>
          <w:tcPr>
            <w:tcW w:w="3974" w:type="pct"/>
          </w:tcPr>
          <w:p w:rsidR="008D38F5" w:rsidRDefault="008D38F5" w:rsidP="00AF4500">
            <w:pPr>
              <w:rPr>
                <w:rFonts w:ascii="宋体" w:hAnsi="宋体" w:cs="宋体"/>
                <w:sz w:val="24"/>
              </w:rPr>
            </w:pPr>
            <w:r>
              <w:rPr>
                <w:rFonts w:ascii="宋体" w:hAnsi="宋体" w:cs="宋体" w:hint="eastAsia"/>
                <w:sz w:val="24"/>
              </w:rPr>
              <w:t>床面板：外形尺寸（1910X820mm）±10mm，面板采用国产优质冷轧板≥1.0mm一体成型压制而成，床面为三折四组，并有多个透气孔；床面有床垫止滑</w:t>
            </w:r>
            <w:proofErr w:type="gramStart"/>
            <w:r>
              <w:rPr>
                <w:rFonts w:ascii="宋体" w:hAnsi="宋体" w:cs="宋体" w:hint="eastAsia"/>
                <w:sz w:val="24"/>
              </w:rPr>
              <w:t>器防止</w:t>
            </w:r>
            <w:proofErr w:type="gramEnd"/>
            <w:r>
              <w:rPr>
                <w:rFonts w:ascii="宋体" w:hAnsi="宋体" w:cs="宋体" w:hint="eastAsia"/>
                <w:sz w:val="24"/>
              </w:rPr>
              <w:t>床垫滑动。</w:t>
            </w:r>
          </w:p>
        </w:tc>
      </w:tr>
      <w:tr w:rsidR="008D38F5" w:rsidTr="00AF4500">
        <w:trPr>
          <w:trHeight w:val="653"/>
        </w:trPr>
        <w:tc>
          <w:tcPr>
            <w:tcW w:w="1026" w:type="pct"/>
            <w:tcBorders>
              <w:bottom w:val="single" w:sz="4" w:space="0" w:color="auto"/>
            </w:tcBorders>
            <w:vAlign w:val="center"/>
          </w:tcPr>
          <w:p w:rsidR="008D38F5" w:rsidRDefault="008D38F5" w:rsidP="00AF4500">
            <w:pPr>
              <w:jc w:val="center"/>
              <w:rPr>
                <w:szCs w:val="21"/>
              </w:rPr>
            </w:pPr>
            <w:r>
              <w:rPr>
                <w:rFonts w:hint="eastAsia"/>
                <w:szCs w:val="21"/>
              </w:rPr>
              <w:t>2.3.4</w:t>
            </w:r>
          </w:p>
        </w:tc>
        <w:tc>
          <w:tcPr>
            <w:tcW w:w="3974" w:type="pct"/>
            <w:tcBorders>
              <w:bottom w:val="single" w:sz="4" w:space="0" w:color="auto"/>
            </w:tcBorders>
          </w:tcPr>
          <w:p w:rsidR="008D38F5" w:rsidRDefault="008D38F5" w:rsidP="00AF4500">
            <w:pPr>
              <w:rPr>
                <w:rFonts w:ascii="宋体" w:hAnsi="宋体" w:cs="宋体"/>
                <w:sz w:val="24"/>
              </w:rPr>
            </w:pPr>
            <w:r>
              <w:rPr>
                <w:rFonts w:ascii="宋体" w:hAnsi="宋体" w:cs="宋体" w:hint="eastAsia"/>
                <w:sz w:val="24"/>
              </w:rPr>
              <w:t>护栏：分段式护栏，外形尺寸：头侧</w:t>
            </w:r>
            <w:r w:rsidRPr="00C10DF6">
              <w:rPr>
                <w:rFonts w:ascii="宋体" w:hAnsi="宋体" w:cs="宋体" w:hint="eastAsia"/>
                <w:sz w:val="24"/>
              </w:rPr>
              <w:t>（1000X380mm）±10mm，脚侧（700X380mm）±10mm；护栏距离床面高度≥400mm</w:t>
            </w:r>
            <w:r>
              <w:rPr>
                <w:rFonts w:ascii="宋体" w:hAnsi="宋体" w:cs="宋体" w:hint="eastAsia"/>
                <w:sz w:val="24"/>
              </w:rPr>
              <w:t>，；采用抗菌、环保HDPE材质吹塑成型，表面平顺易清洁，抗冲击性，耐热性，耐低温性，耐化学药品及电气性能优良。护栏升降配有高档阻尼器，床头尾板与护栏间隙配合设计符合相关标准。</w:t>
            </w:r>
          </w:p>
        </w:tc>
      </w:tr>
      <w:tr w:rsidR="008D38F5" w:rsidTr="00AF4500">
        <w:trPr>
          <w:trHeight w:val="268"/>
        </w:trPr>
        <w:tc>
          <w:tcPr>
            <w:tcW w:w="1026" w:type="pct"/>
            <w:tcBorders>
              <w:top w:val="single" w:sz="4" w:space="0" w:color="auto"/>
            </w:tcBorders>
            <w:vAlign w:val="center"/>
          </w:tcPr>
          <w:p w:rsidR="008D38F5" w:rsidRDefault="008D38F5" w:rsidP="00AF4500">
            <w:pPr>
              <w:jc w:val="center"/>
              <w:rPr>
                <w:szCs w:val="21"/>
              </w:rPr>
            </w:pPr>
            <w:r>
              <w:rPr>
                <w:rFonts w:hint="eastAsia"/>
                <w:szCs w:val="21"/>
              </w:rPr>
              <w:t>2.3.5</w:t>
            </w:r>
          </w:p>
        </w:tc>
        <w:tc>
          <w:tcPr>
            <w:tcW w:w="3974" w:type="pct"/>
            <w:tcBorders>
              <w:top w:val="single" w:sz="4" w:space="0" w:color="auto"/>
            </w:tcBorders>
          </w:tcPr>
          <w:p w:rsidR="008D38F5" w:rsidRDefault="008D38F5" w:rsidP="00AF4500">
            <w:pPr>
              <w:rPr>
                <w:rFonts w:ascii="宋体" w:hAnsi="宋体" w:cs="宋体"/>
                <w:sz w:val="24"/>
              </w:rPr>
            </w:pPr>
            <w:r w:rsidRPr="00102EEB">
              <w:rPr>
                <w:rFonts w:ascii="宋体" w:hAnsi="宋体" w:cs="宋体" w:hint="eastAsia"/>
                <w:sz w:val="24"/>
              </w:rPr>
              <w:t>配置翻转式餐桌板，</w:t>
            </w:r>
            <w:proofErr w:type="gramStart"/>
            <w:r w:rsidRPr="00102EEB">
              <w:rPr>
                <w:rFonts w:ascii="宋体" w:hAnsi="宋体" w:cs="宋体" w:hint="eastAsia"/>
                <w:sz w:val="24"/>
              </w:rPr>
              <w:t>餐板采用</w:t>
            </w:r>
            <w:proofErr w:type="gramEnd"/>
            <w:r w:rsidRPr="00102EEB">
              <w:rPr>
                <w:rFonts w:ascii="宋体" w:hAnsi="宋体" w:cs="宋体" w:hint="eastAsia"/>
                <w:sz w:val="24"/>
              </w:rPr>
              <w:t>ABS工程塑料注塑成型，采用液压带阻尼装置翻板餐桌，餐桌放下后起缓冲作用，放倒时无噪音，防止压伤病人、医护人员、陪护人员的手指。</w:t>
            </w:r>
            <w:r>
              <w:rPr>
                <w:rFonts w:ascii="宋体" w:hAnsi="宋体" w:cs="宋体" w:hint="eastAsia"/>
                <w:sz w:val="24"/>
              </w:rPr>
              <w:t xml:space="preserve"> </w:t>
            </w:r>
          </w:p>
        </w:tc>
      </w:tr>
      <w:tr w:rsidR="008D38F5" w:rsidTr="00AF4500">
        <w:trPr>
          <w:trHeight w:val="144"/>
        </w:trPr>
        <w:tc>
          <w:tcPr>
            <w:tcW w:w="1026" w:type="pct"/>
            <w:vAlign w:val="center"/>
          </w:tcPr>
          <w:p w:rsidR="008D38F5" w:rsidRDefault="008D38F5" w:rsidP="00AF4500">
            <w:pPr>
              <w:jc w:val="center"/>
              <w:rPr>
                <w:szCs w:val="21"/>
              </w:rPr>
            </w:pPr>
            <w:r>
              <w:rPr>
                <w:rFonts w:hint="eastAsia"/>
                <w:szCs w:val="21"/>
              </w:rPr>
              <w:t>▲</w:t>
            </w:r>
            <w:r>
              <w:rPr>
                <w:rFonts w:hint="eastAsia"/>
                <w:szCs w:val="21"/>
              </w:rPr>
              <w:t>2.3.6</w:t>
            </w:r>
          </w:p>
        </w:tc>
        <w:tc>
          <w:tcPr>
            <w:tcW w:w="3974" w:type="pct"/>
          </w:tcPr>
          <w:p w:rsidR="008D38F5" w:rsidRDefault="008D38F5" w:rsidP="00AF4500">
            <w:pPr>
              <w:rPr>
                <w:rFonts w:ascii="宋体" w:hAnsi="宋体" w:cs="宋体"/>
                <w:sz w:val="24"/>
              </w:rPr>
            </w:pPr>
            <w:r>
              <w:rPr>
                <w:rFonts w:ascii="宋体" w:hAnsi="宋体" w:cs="宋体" w:hint="eastAsia"/>
                <w:sz w:val="24"/>
              </w:rPr>
              <w:t>电控系统：电机数量≥3个，采用高功率电动推杆实现床体各姿态升降，确保整床的稳定性</w:t>
            </w:r>
            <w:r w:rsidRPr="00C10DF6">
              <w:rPr>
                <w:rFonts w:ascii="宋体" w:hAnsi="宋体" w:cs="宋体" w:hint="eastAsia"/>
                <w:sz w:val="24"/>
              </w:rPr>
              <w:t>；产品防护等级IPX6，符合ICE60601-1-2标准要求，安全方便，</w:t>
            </w:r>
            <w:proofErr w:type="gramStart"/>
            <w:r w:rsidRPr="00C10DF6">
              <w:rPr>
                <w:rFonts w:ascii="宋体" w:hAnsi="宋体" w:cs="宋体" w:hint="eastAsia"/>
                <w:sz w:val="24"/>
              </w:rPr>
              <w:t>运行</w:t>
            </w:r>
            <w:r>
              <w:rPr>
                <w:rFonts w:ascii="宋体" w:hAnsi="宋体" w:cs="宋体" w:hint="eastAsia"/>
                <w:sz w:val="24"/>
              </w:rPr>
              <w:t>低</w:t>
            </w:r>
            <w:proofErr w:type="gramEnd"/>
            <w:r>
              <w:rPr>
                <w:rFonts w:ascii="宋体" w:hAnsi="宋体" w:cs="宋体" w:hint="eastAsia"/>
                <w:sz w:val="24"/>
              </w:rPr>
              <w:t>噪音。</w:t>
            </w:r>
          </w:p>
        </w:tc>
      </w:tr>
      <w:tr w:rsidR="008D38F5" w:rsidTr="00AF4500">
        <w:trPr>
          <w:trHeight w:val="466"/>
        </w:trPr>
        <w:tc>
          <w:tcPr>
            <w:tcW w:w="1026" w:type="pct"/>
            <w:vAlign w:val="center"/>
          </w:tcPr>
          <w:p w:rsidR="008D38F5" w:rsidRPr="00DF769B" w:rsidRDefault="008D38F5" w:rsidP="00AF4500">
            <w:pPr>
              <w:jc w:val="center"/>
              <w:rPr>
                <w:b/>
                <w:szCs w:val="21"/>
              </w:rPr>
            </w:pPr>
            <w:r w:rsidRPr="00DF769B">
              <w:rPr>
                <w:rFonts w:hint="eastAsia"/>
                <w:b/>
                <w:szCs w:val="21"/>
              </w:rPr>
              <w:t>三、</w:t>
            </w:r>
          </w:p>
        </w:tc>
        <w:tc>
          <w:tcPr>
            <w:tcW w:w="3974" w:type="pct"/>
            <w:vAlign w:val="center"/>
          </w:tcPr>
          <w:p w:rsidR="008D38F5" w:rsidRPr="00DF769B" w:rsidRDefault="008D38F5" w:rsidP="00AF4500">
            <w:pPr>
              <w:rPr>
                <w:rFonts w:ascii="宋体" w:hAnsi="宋体"/>
                <w:b/>
                <w:color w:val="000000"/>
                <w:sz w:val="24"/>
              </w:rPr>
            </w:pPr>
            <w:r w:rsidRPr="00DF769B">
              <w:rPr>
                <w:rFonts w:ascii="宋体" w:hAnsi="宋体" w:hint="eastAsia"/>
                <w:b/>
                <w:color w:val="000000"/>
                <w:sz w:val="24"/>
              </w:rPr>
              <w:t>其他</w:t>
            </w:r>
          </w:p>
        </w:tc>
      </w:tr>
      <w:tr w:rsidR="008D38F5" w:rsidTr="00AF4500">
        <w:trPr>
          <w:trHeight w:val="466"/>
        </w:trPr>
        <w:tc>
          <w:tcPr>
            <w:tcW w:w="1026" w:type="pct"/>
            <w:vAlign w:val="center"/>
          </w:tcPr>
          <w:p w:rsidR="008D38F5" w:rsidRDefault="00F12C71" w:rsidP="00AF4500">
            <w:pPr>
              <w:jc w:val="center"/>
              <w:rPr>
                <w:szCs w:val="21"/>
              </w:rPr>
            </w:pPr>
            <w:r>
              <w:rPr>
                <w:rFonts w:hint="eastAsia"/>
                <w:szCs w:val="21"/>
              </w:rPr>
              <w:t>3</w:t>
            </w:r>
            <w:r w:rsidR="008D38F5">
              <w:rPr>
                <w:rFonts w:hint="eastAsia"/>
                <w:szCs w:val="21"/>
              </w:rPr>
              <w:t>.1</w:t>
            </w:r>
          </w:p>
        </w:tc>
        <w:tc>
          <w:tcPr>
            <w:tcW w:w="3974" w:type="pct"/>
            <w:vAlign w:val="center"/>
          </w:tcPr>
          <w:p w:rsidR="008D38F5" w:rsidRDefault="008D38F5" w:rsidP="00AF4500">
            <w:pPr>
              <w:rPr>
                <w:rFonts w:ascii="宋体" w:hAnsi="宋体"/>
                <w:color w:val="000000"/>
                <w:sz w:val="24"/>
              </w:rPr>
            </w:pPr>
            <w:r w:rsidRPr="00FC5E1E">
              <w:rPr>
                <w:rFonts w:ascii="宋体" w:hAnsi="宋体" w:hint="eastAsia"/>
                <w:color w:val="000000"/>
                <w:sz w:val="24"/>
              </w:rPr>
              <w:t>质保期≥5年</w:t>
            </w:r>
            <w:r>
              <w:rPr>
                <w:rFonts w:ascii="宋体" w:hAnsi="宋体" w:hint="eastAsia"/>
                <w:color w:val="000000"/>
                <w:sz w:val="24"/>
              </w:rPr>
              <w:t>，</w:t>
            </w:r>
            <w:r w:rsidRPr="00FC5E1E">
              <w:rPr>
                <w:rFonts w:ascii="宋体" w:hAnsi="宋体" w:hint="eastAsia"/>
                <w:color w:val="000000"/>
                <w:sz w:val="24"/>
              </w:rPr>
              <w:t>不低于一年2次上门巡检</w:t>
            </w:r>
            <w:r>
              <w:rPr>
                <w:rFonts w:ascii="宋体" w:hAnsi="宋体" w:hint="eastAsia"/>
                <w:color w:val="000000"/>
                <w:sz w:val="24"/>
              </w:rPr>
              <w:t>。</w:t>
            </w:r>
          </w:p>
        </w:tc>
      </w:tr>
      <w:tr w:rsidR="008D38F5" w:rsidTr="00AF4500">
        <w:trPr>
          <w:trHeight w:val="466"/>
        </w:trPr>
        <w:tc>
          <w:tcPr>
            <w:tcW w:w="1026" w:type="pct"/>
            <w:vAlign w:val="center"/>
          </w:tcPr>
          <w:p w:rsidR="008D38F5" w:rsidRDefault="00F12C71" w:rsidP="00AF4500">
            <w:pPr>
              <w:jc w:val="center"/>
              <w:rPr>
                <w:szCs w:val="21"/>
              </w:rPr>
            </w:pPr>
            <w:r>
              <w:rPr>
                <w:rFonts w:hint="eastAsia"/>
                <w:szCs w:val="21"/>
              </w:rPr>
              <w:t>3</w:t>
            </w:r>
            <w:r w:rsidR="008D38F5">
              <w:rPr>
                <w:rFonts w:hint="eastAsia"/>
                <w:szCs w:val="21"/>
              </w:rPr>
              <w:t>.2</w:t>
            </w:r>
          </w:p>
        </w:tc>
        <w:tc>
          <w:tcPr>
            <w:tcW w:w="3974" w:type="pct"/>
            <w:vAlign w:val="center"/>
          </w:tcPr>
          <w:p w:rsidR="008D38F5" w:rsidRDefault="00EE3ABD" w:rsidP="00490F4B">
            <w:pPr>
              <w:rPr>
                <w:rFonts w:ascii="宋体" w:hAnsi="宋体"/>
                <w:color w:val="000000"/>
                <w:sz w:val="24"/>
              </w:rPr>
            </w:pPr>
            <w:proofErr w:type="gramStart"/>
            <w:r>
              <w:rPr>
                <w:rFonts w:ascii="宋体" w:hAnsi="宋体" w:hint="eastAsia"/>
                <w:color w:val="000000"/>
                <w:sz w:val="24"/>
              </w:rPr>
              <w:t>每张床</w:t>
            </w:r>
            <w:r w:rsidR="009956B3">
              <w:rPr>
                <w:rFonts w:ascii="宋体" w:hAnsi="宋体" w:hint="eastAsia"/>
                <w:color w:val="000000"/>
                <w:sz w:val="24"/>
              </w:rPr>
              <w:t>需配备</w:t>
            </w:r>
            <w:proofErr w:type="gramEnd"/>
            <w:r w:rsidRPr="00954C35">
              <w:rPr>
                <w:rFonts w:ascii="宋体" w:hAnsi="宋体" w:hint="eastAsia"/>
                <w:color w:val="000000"/>
                <w:sz w:val="24"/>
              </w:rPr>
              <w:t>床垫和</w:t>
            </w:r>
            <w:r w:rsidR="008D6834" w:rsidRPr="008D6834">
              <w:rPr>
                <w:rFonts w:ascii="宋体" w:hAnsi="宋体" w:hint="eastAsia"/>
                <w:color w:val="000000"/>
                <w:sz w:val="24"/>
              </w:rPr>
              <w:t>塑钢床头柜（根据医院要求）</w:t>
            </w:r>
            <w:r>
              <w:rPr>
                <w:rFonts w:ascii="宋体" w:hAnsi="宋体" w:hint="eastAsia"/>
                <w:color w:val="000000"/>
                <w:sz w:val="24"/>
              </w:rPr>
              <w:t>。</w:t>
            </w:r>
          </w:p>
        </w:tc>
      </w:tr>
      <w:tr w:rsidR="008D38F5" w:rsidTr="00AF4500">
        <w:trPr>
          <w:trHeight w:val="466"/>
        </w:trPr>
        <w:tc>
          <w:tcPr>
            <w:tcW w:w="1026" w:type="pct"/>
            <w:vAlign w:val="center"/>
          </w:tcPr>
          <w:p w:rsidR="008D38F5" w:rsidRDefault="00F12C71" w:rsidP="00AF4500">
            <w:pPr>
              <w:jc w:val="center"/>
              <w:rPr>
                <w:szCs w:val="21"/>
              </w:rPr>
            </w:pPr>
            <w:r>
              <w:rPr>
                <w:rFonts w:hint="eastAsia"/>
                <w:szCs w:val="21"/>
              </w:rPr>
              <w:t>3</w:t>
            </w:r>
            <w:r w:rsidR="008D38F5">
              <w:rPr>
                <w:rFonts w:hint="eastAsia"/>
                <w:szCs w:val="21"/>
              </w:rPr>
              <w:t>.3</w:t>
            </w:r>
          </w:p>
        </w:tc>
        <w:tc>
          <w:tcPr>
            <w:tcW w:w="3974" w:type="pct"/>
            <w:vAlign w:val="center"/>
          </w:tcPr>
          <w:p w:rsidR="008D38F5" w:rsidRDefault="008D38F5" w:rsidP="00AF4500">
            <w:pPr>
              <w:rPr>
                <w:rFonts w:ascii="宋体" w:hAnsi="宋体"/>
                <w:color w:val="000000"/>
                <w:sz w:val="24"/>
              </w:rPr>
            </w:pPr>
            <w:r w:rsidRPr="00C86B6C">
              <w:rPr>
                <w:rFonts w:ascii="宋体" w:hAnsi="宋体" w:hint="eastAsia"/>
                <w:color w:val="000000"/>
                <w:sz w:val="24"/>
              </w:rPr>
              <w:t>交货期：现货优先。</w:t>
            </w:r>
          </w:p>
        </w:tc>
      </w:tr>
    </w:tbl>
    <w:p w:rsidR="00825CBE" w:rsidRPr="00954C35" w:rsidRDefault="00825CBE" w:rsidP="00C275F3">
      <w:pPr>
        <w:widowControl/>
        <w:spacing w:line="360" w:lineRule="auto"/>
        <w:rPr>
          <w:rFonts w:ascii="宋体" w:hAnsi="宋体"/>
          <w:bCs/>
          <w:color w:val="000000"/>
        </w:rPr>
      </w:pPr>
    </w:p>
    <w:p w:rsidR="00501054" w:rsidRDefault="00501054" w:rsidP="0050105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80" w:lineRule="exact"/>
        <w:textAlignment w:val="baseline"/>
        <w:rPr>
          <w:rFonts w:eastAsiaTheme="minorEastAsia" w:hAnsiTheme="minorEastAsia"/>
          <w:b/>
          <w:sz w:val="28"/>
          <w:szCs w:val="28"/>
        </w:rPr>
      </w:pPr>
      <w:proofErr w:type="gramStart"/>
      <w:r>
        <w:rPr>
          <w:rFonts w:eastAsiaTheme="minorEastAsia" w:hAnsiTheme="minorEastAsia"/>
          <w:b/>
          <w:sz w:val="28"/>
          <w:szCs w:val="28"/>
        </w:rPr>
        <w:t>标项</w:t>
      </w:r>
      <w:proofErr w:type="gramEnd"/>
      <w:r>
        <w:rPr>
          <w:rFonts w:eastAsiaTheme="minorEastAsia" w:hAnsiTheme="minorEastAsia" w:hint="eastAsia"/>
          <w:b/>
          <w:sz w:val="28"/>
          <w:szCs w:val="28"/>
        </w:rPr>
        <w:t>2</w:t>
      </w:r>
      <w:r>
        <w:rPr>
          <w:rFonts w:eastAsiaTheme="minorEastAsia" w:hAnsiTheme="minorEastAsia"/>
          <w:b/>
          <w:sz w:val="28"/>
          <w:szCs w:val="28"/>
        </w:rPr>
        <w:t>：</w:t>
      </w:r>
      <w:r w:rsidRPr="00501054">
        <w:rPr>
          <w:rFonts w:eastAsiaTheme="minorEastAsia" w:hAnsiTheme="minorEastAsia" w:hint="eastAsia"/>
          <w:b/>
          <w:sz w:val="28"/>
          <w:szCs w:val="28"/>
        </w:rPr>
        <w:t>低温高速离心机</w:t>
      </w:r>
      <w:r>
        <w:rPr>
          <w:rFonts w:eastAsiaTheme="minorEastAsia" w:hAnsiTheme="minorEastAsia" w:hint="eastAsia"/>
          <w:b/>
          <w:sz w:val="28"/>
          <w:szCs w:val="28"/>
        </w:rPr>
        <w:t>（预算</w:t>
      </w:r>
      <w:r>
        <w:rPr>
          <w:rFonts w:eastAsiaTheme="minorEastAsia" w:hAnsiTheme="minorEastAsia" w:hint="eastAsia"/>
          <w:b/>
          <w:sz w:val="28"/>
          <w:szCs w:val="28"/>
        </w:rPr>
        <w:t>9</w:t>
      </w:r>
      <w:r>
        <w:rPr>
          <w:rFonts w:eastAsiaTheme="minorEastAsia" w:hAnsiTheme="minorEastAsia" w:hint="eastAsia"/>
          <w:b/>
          <w:sz w:val="28"/>
          <w:szCs w:val="28"/>
        </w:rPr>
        <w:t>万元）</w:t>
      </w:r>
    </w:p>
    <w:p w:rsidR="008D38F5" w:rsidRPr="00CD63FD" w:rsidRDefault="00501054" w:rsidP="0072016E">
      <w:pPr>
        <w:widowControl/>
        <w:rPr>
          <w:b/>
          <w:bCs/>
          <w:color w:val="000000"/>
          <w:sz w:val="24"/>
        </w:rPr>
      </w:pPr>
      <w:r w:rsidRPr="00CD63FD">
        <w:rPr>
          <w:b/>
          <w:bCs/>
          <w:color w:val="000000"/>
          <w:sz w:val="24"/>
        </w:rPr>
        <w:lastRenderedPageBreak/>
        <w:t>一、技术参数：</w:t>
      </w:r>
    </w:p>
    <w:p w:rsidR="00501054" w:rsidRPr="00501054" w:rsidRDefault="00501054" w:rsidP="0072016E">
      <w:pPr>
        <w:widowControl/>
        <w:rPr>
          <w:bCs/>
          <w:color w:val="000000"/>
          <w:sz w:val="24"/>
        </w:rPr>
      </w:pPr>
      <w:r w:rsidRPr="00501054">
        <w:rPr>
          <w:bCs/>
          <w:color w:val="000000"/>
          <w:sz w:val="24"/>
        </w:rPr>
        <w:t xml:space="preserve">1. </w:t>
      </w:r>
      <w:r w:rsidRPr="00501054">
        <w:rPr>
          <w:bCs/>
          <w:color w:val="000000"/>
          <w:sz w:val="24"/>
        </w:rPr>
        <w:t>最大相对离心力（</w:t>
      </w:r>
      <w:proofErr w:type="spellStart"/>
      <w:r w:rsidRPr="00501054">
        <w:rPr>
          <w:bCs/>
          <w:color w:val="000000"/>
          <w:sz w:val="24"/>
        </w:rPr>
        <w:t>rcf</w:t>
      </w:r>
      <w:proofErr w:type="spellEnd"/>
      <w:r w:rsidRPr="00501054">
        <w:rPr>
          <w:bCs/>
          <w:color w:val="000000"/>
          <w:sz w:val="24"/>
        </w:rPr>
        <w:t>）</w:t>
      </w:r>
      <w:r w:rsidRPr="00501054">
        <w:rPr>
          <w:bCs/>
          <w:color w:val="000000"/>
          <w:sz w:val="24"/>
        </w:rPr>
        <w:t>≥ 20,000 × g</w:t>
      </w:r>
      <w:r w:rsidRPr="00501054">
        <w:rPr>
          <w:bCs/>
          <w:color w:val="000000"/>
          <w:sz w:val="24"/>
        </w:rPr>
        <w:t>；</w:t>
      </w:r>
    </w:p>
    <w:p w:rsidR="00501054" w:rsidRPr="00501054" w:rsidRDefault="00501054" w:rsidP="0072016E">
      <w:pPr>
        <w:widowControl/>
        <w:rPr>
          <w:bCs/>
          <w:color w:val="000000"/>
          <w:sz w:val="24"/>
        </w:rPr>
      </w:pPr>
      <w:r w:rsidRPr="00501054">
        <w:rPr>
          <w:bCs/>
          <w:color w:val="000000"/>
          <w:sz w:val="24"/>
        </w:rPr>
        <w:t xml:space="preserve">2. </w:t>
      </w:r>
      <w:r w:rsidRPr="00501054">
        <w:rPr>
          <w:bCs/>
          <w:color w:val="000000"/>
          <w:sz w:val="24"/>
        </w:rPr>
        <w:t>最高转速</w:t>
      </w:r>
      <w:r w:rsidRPr="00501054">
        <w:rPr>
          <w:bCs/>
          <w:color w:val="000000"/>
          <w:sz w:val="24"/>
        </w:rPr>
        <w:t>≥13,500 rpm</w:t>
      </w:r>
      <w:r w:rsidRPr="00501054">
        <w:rPr>
          <w:bCs/>
          <w:color w:val="000000"/>
          <w:sz w:val="24"/>
        </w:rPr>
        <w:t>；</w:t>
      </w:r>
    </w:p>
    <w:p w:rsidR="00501054" w:rsidRPr="00501054" w:rsidRDefault="00501054" w:rsidP="0072016E">
      <w:pPr>
        <w:widowControl/>
        <w:rPr>
          <w:bCs/>
          <w:color w:val="000000"/>
          <w:sz w:val="24"/>
        </w:rPr>
      </w:pPr>
      <w:r>
        <w:rPr>
          <w:rFonts w:hint="eastAsia"/>
          <w:szCs w:val="21"/>
        </w:rPr>
        <w:t>▲</w:t>
      </w:r>
      <w:r w:rsidRPr="00501054">
        <w:rPr>
          <w:bCs/>
          <w:color w:val="000000"/>
          <w:sz w:val="24"/>
        </w:rPr>
        <w:t xml:space="preserve">3. </w:t>
      </w:r>
      <w:r w:rsidRPr="00501054">
        <w:rPr>
          <w:bCs/>
          <w:color w:val="000000"/>
          <w:sz w:val="24"/>
        </w:rPr>
        <w:t>最大容量</w:t>
      </w:r>
      <w:r w:rsidRPr="00501054">
        <w:rPr>
          <w:bCs/>
          <w:color w:val="000000"/>
          <w:sz w:val="24"/>
        </w:rPr>
        <w:t xml:space="preserve">≥4 × 250 mL, 2 × 5 MTP </w:t>
      </w:r>
      <w:r w:rsidRPr="00501054">
        <w:rPr>
          <w:bCs/>
          <w:color w:val="000000"/>
          <w:sz w:val="24"/>
        </w:rPr>
        <w:t>；</w:t>
      </w:r>
    </w:p>
    <w:p w:rsidR="00501054" w:rsidRPr="00501054" w:rsidRDefault="00501054" w:rsidP="0072016E">
      <w:pPr>
        <w:widowControl/>
        <w:rPr>
          <w:bCs/>
          <w:color w:val="000000"/>
          <w:sz w:val="24"/>
        </w:rPr>
      </w:pPr>
      <w:r w:rsidRPr="00501054">
        <w:rPr>
          <w:bCs/>
          <w:color w:val="000000"/>
          <w:sz w:val="24"/>
        </w:rPr>
        <w:t>4.</w:t>
      </w:r>
      <w:r>
        <w:rPr>
          <w:rFonts w:hint="eastAsia"/>
          <w:bCs/>
          <w:color w:val="000000"/>
          <w:sz w:val="24"/>
        </w:rPr>
        <w:t xml:space="preserve"> </w:t>
      </w:r>
      <w:r w:rsidRPr="00501054">
        <w:rPr>
          <w:bCs/>
          <w:color w:val="000000"/>
          <w:sz w:val="24"/>
        </w:rPr>
        <w:t>工作板转子可离心各种微孔板、深孔板、</w:t>
      </w:r>
      <w:r w:rsidRPr="00501054">
        <w:rPr>
          <w:bCs/>
          <w:color w:val="000000"/>
          <w:sz w:val="24"/>
        </w:rPr>
        <w:t>PCR</w:t>
      </w:r>
      <w:r w:rsidRPr="00501054">
        <w:rPr>
          <w:bCs/>
          <w:color w:val="000000"/>
          <w:sz w:val="24"/>
        </w:rPr>
        <w:t>板、细胞培养板、细胞培养瓶</w:t>
      </w:r>
      <w:r w:rsidRPr="00501054">
        <w:rPr>
          <w:bCs/>
          <w:color w:val="000000"/>
          <w:sz w:val="24"/>
        </w:rPr>
        <w:t xml:space="preserve"> (25cm</w:t>
      </w:r>
      <w:r w:rsidRPr="00501054">
        <w:rPr>
          <w:bCs/>
          <w:color w:val="000000"/>
          <w:sz w:val="24"/>
          <w:vertAlign w:val="superscript"/>
        </w:rPr>
        <w:t>2</w:t>
      </w:r>
      <w:r w:rsidRPr="00501054">
        <w:rPr>
          <w:bCs/>
          <w:color w:val="000000"/>
          <w:sz w:val="24"/>
        </w:rPr>
        <w:t>和部分</w:t>
      </w:r>
      <w:r w:rsidRPr="00501054">
        <w:rPr>
          <w:bCs/>
          <w:color w:val="000000"/>
          <w:sz w:val="24"/>
        </w:rPr>
        <w:t>75cm</w:t>
      </w:r>
      <w:r w:rsidRPr="00501054">
        <w:rPr>
          <w:bCs/>
          <w:color w:val="000000"/>
          <w:sz w:val="24"/>
          <w:vertAlign w:val="superscript"/>
        </w:rPr>
        <w:t>2</w:t>
      </w:r>
      <w:r w:rsidRPr="00501054">
        <w:rPr>
          <w:bCs/>
          <w:color w:val="000000"/>
          <w:sz w:val="24"/>
        </w:rPr>
        <w:t xml:space="preserve">) </w:t>
      </w:r>
      <w:r w:rsidRPr="00501054">
        <w:rPr>
          <w:bCs/>
          <w:color w:val="000000"/>
          <w:sz w:val="24"/>
        </w:rPr>
        <w:t>、</w:t>
      </w:r>
      <w:r w:rsidRPr="00736A62">
        <w:rPr>
          <w:bCs/>
          <w:sz w:val="24"/>
        </w:rPr>
        <w:t>离心管支架和</w:t>
      </w:r>
      <w:proofErr w:type="gramStart"/>
      <w:r w:rsidRPr="00501054">
        <w:rPr>
          <w:bCs/>
          <w:color w:val="000000"/>
          <w:sz w:val="24"/>
        </w:rPr>
        <w:t>玻</w:t>
      </w:r>
      <w:proofErr w:type="gramEnd"/>
      <w:r w:rsidRPr="00501054">
        <w:rPr>
          <w:bCs/>
          <w:color w:val="000000"/>
          <w:sz w:val="24"/>
        </w:rPr>
        <w:t>片；</w:t>
      </w:r>
    </w:p>
    <w:p w:rsidR="00501054" w:rsidRPr="00501054" w:rsidRDefault="00501054" w:rsidP="0072016E">
      <w:pPr>
        <w:widowControl/>
        <w:rPr>
          <w:bCs/>
          <w:color w:val="000000"/>
          <w:sz w:val="24"/>
        </w:rPr>
      </w:pPr>
      <w:r w:rsidRPr="00501054">
        <w:rPr>
          <w:bCs/>
          <w:color w:val="000000"/>
          <w:sz w:val="24"/>
        </w:rPr>
        <w:t>5 .</w:t>
      </w:r>
      <w:r>
        <w:rPr>
          <w:rFonts w:hint="eastAsia"/>
          <w:bCs/>
          <w:color w:val="000000"/>
          <w:sz w:val="24"/>
        </w:rPr>
        <w:t>具</w:t>
      </w:r>
      <w:r w:rsidRPr="00501054">
        <w:rPr>
          <w:bCs/>
          <w:color w:val="000000"/>
          <w:sz w:val="24"/>
        </w:rPr>
        <w:t>有</w:t>
      </w:r>
      <w:r>
        <w:rPr>
          <w:rFonts w:hint="eastAsia"/>
          <w:bCs/>
          <w:color w:val="000000"/>
          <w:sz w:val="24"/>
        </w:rPr>
        <w:t>至少</w:t>
      </w:r>
      <w:r w:rsidRPr="00501054">
        <w:rPr>
          <w:bCs/>
          <w:color w:val="000000"/>
          <w:sz w:val="24"/>
        </w:rPr>
        <w:t>10</w:t>
      </w:r>
      <w:r w:rsidRPr="00501054">
        <w:rPr>
          <w:bCs/>
          <w:color w:val="000000"/>
          <w:sz w:val="24"/>
        </w:rPr>
        <w:t>个加速和</w:t>
      </w:r>
      <w:r w:rsidRPr="00501054">
        <w:rPr>
          <w:bCs/>
          <w:color w:val="000000"/>
          <w:sz w:val="24"/>
        </w:rPr>
        <w:t>10</w:t>
      </w:r>
      <w:r w:rsidRPr="00501054">
        <w:rPr>
          <w:bCs/>
          <w:color w:val="000000"/>
          <w:sz w:val="24"/>
        </w:rPr>
        <w:t>个刹车</w:t>
      </w:r>
      <w:proofErr w:type="gramStart"/>
      <w:r w:rsidRPr="00501054">
        <w:rPr>
          <w:bCs/>
          <w:color w:val="000000"/>
          <w:sz w:val="24"/>
        </w:rPr>
        <w:t>档</w:t>
      </w:r>
      <w:proofErr w:type="gramEnd"/>
      <w:r w:rsidRPr="00501054">
        <w:rPr>
          <w:bCs/>
          <w:color w:val="000000"/>
          <w:sz w:val="24"/>
        </w:rPr>
        <w:t>可选，保护敏感样品，防止样品重悬；</w:t>
      </w:r>
    </w:p>
    <w:p w:rsidR="00501054" w:rsidRPr="00501054" w:rsidRDefault="00501054" w:rsidP="0072016E">
      <w:pPr>
        <w:widowControl/>
        <w:rPr>
          <w:bCs/>
          <w:color w:val="000000"/>
          <w:sz w:val="24"/>
        </w:rPr>
      </w:pPr>
      <w:r>
        <w:rPr>
          <w:rFonts w:hint="eastAsia"/>
          <w:szCs w:val="21"/>
        </w:rPr>
        <w:t>▲</w:t>
      </w:r>
      <w:r w:rsidR="00CC19BA">
        <w:rPr>
          <w:rFonts w:hint="eastAsia"/>
          <w:bCs/>
          <w:color w:val="000000"/>
          <w:sz w:val="24"/>
        </w:rPr>
        <w:t>6</w:t>
      </w:r>
      <w:r w:rsidRPr="00501054">
        <w:rPr>
          <w:bCs/>
          <w:color w:val="000000"/>
          <w:sz w:val="24"/>
        </w:rPr>
        <w:t xml:space="preserve">. </w:t>
      </w:r>
      <w:r w:rsidRPr="00501054">
        <w:rPr>
          <w:bCs/>
          <w:color w:val="000000"/>
          <w:sz w:val="24"/>
        </w:rPr>
        <w:t>控温范围：－</w:t>
      </w:r>
      <w:r w:rsidRPr="00501054">
        <w:rPr>
          <w:bCs/>
          <w:color w:val="000000"/>
          <w:sz w:val="24"/>
        </w:rPr>
        <w:t xml:space="preserve"> 9 </w:t>
      </w:r>
      <w:r w:rsidRPr="00501054">
        <w:rPr>
          <w:rFonts w:ascii="宋体" w:hAnsi="宋体" w:cs="宋体" w:hint="eastAsia"/>
          <w:bCs/>
          <w:color w:val="000000"/>
          <w:sz w:val="24"/>
        </w:rPr>
        <w:t>℃</w:t>
      </w:r>
      <w:r w:rsidRPr="00501054">
        <w:rPr>
          <w:bCs/>
          <w:color w:val="000000"/>
          <w:sz w:val="24"/>
        </w:rPr>
        <w:t>至</w:t>
      </w:r>
      <w:r w:rsidRPr="00501054">
        <w:rPr>
          <w:bCs/>
          <w:color w:val="000000"/>
          <w:sz w:val="24"/>
        </w:rPr>
        <w:t>40</w:t>
      </w:r>
      <w:r w:rsidRPr="00501054">
        <w:rPr>
          <w:rFonts w:ascii="宋体" w:hAnsi="宋体" w:cs="宋体" w:hint="eastAsia"/>
          <w:bCs/>
          <w:color w:val="000000"/>
          <w:sz w:val="24"/>
        </w:rPr>
        <w:t>℃</w:t>
      </w:r>
      <w:r w:rsidRPr="00501054">
        <w:rPr>
          <w:bCs/>
          <w:color w:val="000000"/>
          <w:sz w:val="24"/>
        </w:rPr>
        <w:t>，具有动态压缩机控制技术，降低振动，保护样品；</w:t>
      </w:r>
    </w:p>
    <w:p w:rsidR="00501054" w:rsidRPr="0014305A" w:rsidRDefault="00CC19BA" w:rsidP="0072016E">
      <w:pPr>
        <w:widowControl/>
        <w:rPr>
          <w:bCs/>
          <w:sz w:val="24"/>
        </w:rPr>
      </w:pPr>
      <w:r>
        <w:rPr>
          <w:rFonts w:hint="eastAsia"/>
          <w:bCs/>
          <w:color w:val="000000"/>
          <w:sz w:val="24"/>
        </w:rPr>
        <w:t>7</w:t>
      </w:r>
      <w:r w:rsidR="00501054" w:rsidRPr="00501054">
        <w:rPr>
          <w:bCs/>
          <w:color w:val="000000"/>
          <w:sz w:val="24"/>
        </w:rPr>
        <w:t xml:space="preserve">. </w:t>
      </w:r>
      <w:r w:rsidR="00501054" w:rsidRPr="00501054">
        <w:rPr>
          <w:bCs/>
          <w:color w:val="000000"/>
          <w:sz w:val="24"/>
        </w:rPr>
        <w:t>具有快速预冷功能，只需</w:t>
      </w:r>
      <w:r w:rsidR="00501054" w:rsidRPr="00501054">
        <w:rPr>
          <w:bCs/>
          <w:color w:val="000000"/>
          <w:sz w:val="24"/>
        </w:rPr>
        <w:t xml:space="preserve">15 </w:t>
      </w:r>
      <w:proofErr w:type="gramStart"/>
      <w:r w:rsidR="00501054" w:rsidRPr="00501054">
        <w:rPr>
          <w:bCs/>
          <w:color w:val="000000"/>
          <w:sz w:val="24"/>
        </w:rPr>
        <w:t>分钟即</w:t>
      </w:r>
      <w:proofErr w:type="gramEnd"/>
      <w:r w:rsidR="00501054" w:rsidRPr="00501054">
        <w:rPr>
          <w:bCs/>
          <w:color w:val="000000"/>
          <w:sz w:val="24"/>
        </w:rPr>
        <w:t>可预冷腔体，转子在最高转速下，仍可以</w:t>
      </w:r>
      <w:r w:rsidR="00501054" w:rsidRPr="0014305A">
        <w:rPr>
          <w:bCs/>
          <w:sz w:val="24"/>
        </w:rPr>
        <w:t>保持</w:t>
      </w:r>
      <w:r w:rsidR="007A2D7E" w:rsidRPr="0014305A">
        <w:rPr>
          <w:rFonts w:hint="eastAsia"/>
          <w:bCs/>
          <w:sz w:val="24"/>
        </w:rPr>
        <w:t>设定的温度</w:t>
      </w:r>
      <w:r w:rsidR="00501054" w:rsidRPr="0014305A">
        <w:rPr>
          <w:bCs/>
          <w:sz w:val="24"/>
        </w:rPr>
        <w:t>；</w:t>
      </w:r>
    </w:p>
    <w:p w:rsidR="00501054" w:rsidRPr="00501054" w:rsidRDefault="00CC19BA" w:rsidP="0072016E">
      <w:pPr>
        <w:widowControl/>
        <w:rPr>
          <w:bCs/>
          <w:color w:val="000000"/>
          <w:sz w:val="24"/>
        </w:rPr>
      </w:pPr>
      <w:r>
        <w:rPr>
          <w:rFonts w:hint="eastAsia"/>
          <w:bCs/>
          <w:color w:val="000000"/>
          <w:sz w:val="24"/>
        </w:rPr>
        <w:t>8</w:t>
      </w:r>
      <w:r w:rsidR="00501054" w:rsidRPr="00501054">
        <w:rPr>
          <w:bCs/>
          <w:color w:val="000000"/>
          <w:sz w:val="24"/>
        </w:rPr>
        <w:t xml:space="preserve">. </w:t>
      </w:r>
      <w:r w:rsidR="00501054" w:rsidRPr="00501054">
        <w:rPr>
          <w:bCs/>
          <w:color w:val="000000"/>
          <w:sz w:val="24"/>
        </w:rPr>
        <w:t>腔体带冷凝水槽，可防止离心机</w:t>
      </w:r>
      <w:proofErr w:type="gramStart"/>
      <w:r w:rsidR="00501054" w:rsidRPr="00501054">
        <w:rPr>
          <w:bCs/>
          <w:color w:val="000000"/>
          <w:sz w:val="24"/>
        </w:rPr>
        <w:t>腔</w:t>
      </w:r>
      <w:proofErr w:type="gramEnd"/>
      <w:r w:rsidR="00501054" w:rsidRPr="00501054">
        <w:rPr>
          <w:bCs/>
          <w:color w:val="000000"/>
          <w:sz w:val="24"/>
        </w:rPr>
        <w:t>体内冷凝水积聚；</w:t>
      </w:r>
      <w:r w:rsidRPr="00501054">
        <w:rPr>
          <w:bCs/>
          <w:color w:val="000000"/>
          <w:sz w:val="24"/>
        </w:rPr>
        <w:t xml:space="preserve"> </w:t>
      </w:r>
    </w:p>
    <w:p w:rsidR="008D38F5" w:rsidRPr="00CD63FD" w:rsidRDefault="007072BE" w:rsidP="0066531C">
      <w:pPr>
        <w:widowControl/>
        <w:rPr>
          <w:b/>
          <w:bCs/>
          <w:color w:val="000000"/>
          <w:sz w:val="24"/>
        </w:rPr>
      </w:pPr>
      <w:r w:rsidRPr="00CD63FD">
        <w:rPr>
          <w:rFonts w:hint="eastAsia"/>
          <w:b/>
          <w:bCs/>
          <w:color w:val="000000"/>
          <w:sz w:val="24"/>
        </w:rPr>
        <w:t>二、配置要求：</w:t>
      </w:r>
    </w:p>
    <w:p w:rsidR="00DA0278" w:rsidRPr="006077F3" w:rsidRDefault="00DA0278" w:rsidP="0066531C">
      <w:pPr>
        <w:widowControl/>
        <w:rPr>
          <w:bCs/>
          <w:color w:val="000000"/>
          <w:sz w:val="24"/>
        </w:rPr>
      </w:pPr>
      <w:r w:rsidRPr="006077F3">
        <w:rPr>
          <w:rFonts w:hint="eastAsia"/>
          <w:bCs/>
          <w:color w:val="000000"/>
          <w:sz w:val="24"/>
        </w:rPr>
        <w:t>1</w:t>
      </w:r>
      <w:r w:rsidRPr="006077F3">
        <w:rPr>
          <w:rFonts w:hint="eastAsia"/>
          <w:bCs/>
          <w:color w:val="000000"/>
          <w:sz w:val="24"/>
        </w:rPr>
        <w:t>、主机</w:t>
      </w:r>
      <w:r w:rsidRPr="006077F3">
        <w:rPr>
          <w:rFonts w:hint="eastAsia"/>
          <w:bCs/>
          <w:color w:val="000000"/>
          <w:sz w:val="24"/>
        </w:rPr>
        <w:t>1</w:t>
      </w:r>
      <w:r w:rsidRPr="006077F3">
        <w:rPr>
          <w:rFonts w:hint="eastAsia"/>
          <w:bCs/>
          <w:color w:val="000000"/>
          <w:sz w:val="24"/>
        </w:rPr>
        <w:t>台</w:t>
      </w:r>
    </w:p>
    <w:p w:rsidR="00DA0278" w:rsidRPr="006077F3" w:rsidRDefault="00DA0278" w:rsidP="0066531C">
      <w:pPr>
        <w:widowControl/>
        <w:rPr>
          <w:bCs/>
          <w:color w:val="000000"/>
          <w:sz w:val="24"/>
        </w:rPr>
      </w:pPr>
      <w:r w:rsidRPr="006077F3">
        <w:rPr>
          <w:rFonts w:hint="eastAsia"/>
          <w:bCs/>
          <w:color w:val="000000"/>
          <w:sz w:val="24"/>
        </w:rPr>
        <w:t>2</w:t>
      </w:r>
      <w:r w:rsidRPr="006077F3">
        <w:rPr>
          <w:rFonts w:hint="eastAsia"/>
          <w:bCs/>
          <w:color w:val="000000"/>
          <w:sz w:val="24"/>
        </w:rPr>
        <w:t>、</w:t>
      </w:r>
      <w:r w:rsidR="00C351F1" w:rsidRPr="006077F3">
        <w:rPr>
          <w:rFonts w:hint="eastAsia"/>
          <w:bCs/>
          <w:color w:val="000000"/>
          <w:sz w:val="24"/>
        </w:rPr>
        <w:t>4</w:t>
      </w:r>
      <w:r w:rsidR="00C351F1" w:rsidRPr="006077F3">
        <w:rPr>
          <w:rFonts w:hint="eastAsia"/>
          <w:bCs/>
          <w:color w:val="000000"/>
          <w:sz w:val="24"/>
        </w:rPr>
        <w:t>×</w:t>
      </w:r>
      <w:r w:rsidR="00C351F1" w:rsidRPr="006077F3">
        <w:rPr>
          <w:rFonts w:hint="eastAsia"/>
          <w:bCs/>
          <w:color w:val="000000"/>
          <w:sz w:val="24"/>
        </w:rPr>
        <w:t>250ml</w:t>
      </w:r>
      <w:r w:rsidRPr="006077F3">
        <w:rPr>
          <w:rFonts w:hint="eastAsia"/>
          <w:bCs/>
          <w:color w:val="000000"/>
          <w:sz w:val="24"/>
        </w:rPr>
        <w:t>水平转子</w:t>
      </w:r>
      <w:r w:rsidRPr="006077F3">
        <w:rPr>
          <w:rFonts w:hint="eastAsia"/>
          <w:bCs/>
          <w:color w:val="000000"/>
          <w:sz w:val="24"/>
        </w:rPr>
        <w:t xml:space="preserve">   1</w:t>
      </w:r>
      <w:r w:rsidR="00C351F1">
        <w:rPr>
          <w:rFonts w:hint="eastAsia"/>
          <w:bCs/>
          <w:color w:val="000000"/>
          <w:sz w:val="24"/>
        </w:rPr>
        <w:t>个</w:t>
      </w:r>
    </w:p>
    <w:p w:rsidR="008D38F5" w:rsidRPr="006077F3" w:rsidRDefault="00DA0278" w:rsidP="0066531C">
      <w:pPr>
        <w:widowControl/>
        <w:rPr>
          <w:bCs/>
          <w:color w:val="000000"/>
          <w:sz w:val="24"/>
        </w:rPr>
      </w:pPr>
      <w:r w:rsidRPr="006077F3">
        <w:rPr>
          <w:rFonts w:hint="eastAsia"/>
          <w:bCs/>
          <w:color w:val="000000"/>
          <w:sz w:val="24"/>
        </w:rPr>
        <w:t>3</w:t>
      </w:r>
      <w:r w:rsidRPr="006077F3">
        <w:rPr>
          <w:rFonts w:hint="eastAsia"/>
          <w:bCs/>
          <w:color w:val="000000"/>
          <w:sz w:val="24"/>
        </w:rPr>
        <w:t>、</w:t>
      </w:r>
      <w:proofErr w:type="gramStart"/>
      <w:r w:rsidR="007A2D7E" w:rsidRPr="007A2D7E">
        <w:rPr>
          <w:rFonts w:hint="eastAsia"/>
          <w:bCs/>
          <w:color w:val="000000"/>
          <w:sz w:val="24"/>
        </w:rPr>
        <w:t>采血管</w:t>
      </w:r>
      <w:proofErr w:type="gramEnd"/>
      <w:r w:rsidR="007A2D7E" w:rsidRPr="007A2D7E">
        <w:rPr>
          <w:rFonts w:hint="eastAsia"/>
          <w:bCs/>
          <w:color w:val="000000"/>
          <w:sz w:val="24"/>
        </w:rPr>
        <w:t>适配器</w:t>
      </w:r>
      <w:r w:rsidR="0001525E">
        <w:rPr>
          <w:rFonts w:hint="eastAsia"/>
          <w:bCs/>
          <w:color w:val="000000"/>
          <w:sz w:val="24"/>
        </w:rPr>
        <w:t xml:space="preserve">  4</w:t>
      </w:r>
      <w:r w:rsidR="0001525E">
        <w:rPr>
          <w:rFonts w:hint="eastAsia"/>
          <w:bCs/>
          <w:color w:val="000000"/>
          <w:sz w:val="24"/>
        </w:rPr>
        <w:t>个</w:t>
      </w:r>
    </w:p>
    <w:p w:rsidR="008D38F5" w:rsidRPr="007A2D7E" w:rsidRDefault="007A2D7E" w:rsidP="0066531C">
      <w:pPr>
        <w:widowControl/>
        <w:rPr>
          <w:bCs/>
          <w:color w:val="000000"/>
          <w:sz w:val="24"/>
        </w:rPr>
      </w:pPr>
      <w:r w:rsidRPr="007A2D7E">
        <w:rPr>
          <w:rFonts w:hint="eastAsia"/>
          <w:bCs/>
          <w:color w:val="000000"/>
          <w:sz w:val="24"/>
        </w:rPr>
        <w:t>4</w:t>
      </w:r>
      <w:r w:rsidRPr="007A2D7E">
        <w:rPr>
          <w:rFonts w:hint="eastAsia"/>
          <w:bCs/>
          <w:color w:val="000000"/>
          <w:sz w:val="24"/>
        </w:rPr>
        <w:t>、吊篮</w:t>
      </w:r>
      <w:r w:rsidRPr="007A2D7E">
        <w:rPr>
          <w:rFonts w:hint="eastAsia"/>
          <w:bCs/>
          <w:color w:val="000000"/>
          <w:sz w:val="24"/>
        </w:rPr>
        <w:t>4</w:t>
      </w:r>
      <w:r w:rsidRPr="007A2D7E">
        <w:rPr>
          <w:rFonts w:hint="eastAsia"/>
          <w:bCs/>
          <w:color w:val="000000"/>
          <w:sz w:val="24"/>
        </w:rPr>
        <w:t>个</w:t>
      </w:r>
    </w:p>
    <w:p w:rsidR="003D329D" w:rsidRDefault="003D329D" w:rsidP="00C275F3">
      <w:pPr>
        <w:widowControl/>
        <w:spacing w:line="360" w:lineRule="auto"/>
        <w:rPr>
          <w:rFonts w:ascii="宋体" w:hAnsi="宋体"/>
          <w:bCs/>
          <w:color w:val="000000"/>
        </w:rPr>
      </w:pPr>
    </w:p>
    <w:p w:rsidR="003D329D" w:rsidRDefault="003D329D" w:rsidP="00C275F3">
      <w:pPr>
        <w:widowControl/>
        <w:spacing w:line="360" w:lineRule="auto"/>
        <w:rPr>
          <w:rFonts w:ascii="宋体" w:hAnsi="宋体"/>
          <w:bCs/>
          <w:color w:val="000000"/>
        </w:rPr>
      </w:pPr>
    </w:p>
    <w:p w:rsidR="009272B7" w:rsidRDefault="009272B7" w:rsidP="00C275F3">
      <w:pPr>
        <w:widowControl/>
        <w:rPr>
          <w:rFonts w:eastAsiaTheme="minorEastAsia"/>
          <w:b/>
          <w:sz w:val="24"/>
        </w:rPr>
      </w:pPr>
    </w:p>
    <w:p w:rsidR="00C15049" w:rsidRDefault="00C15049" w:rsidP="00C275F3">
      <w:pPr>
        <w:widowControl/>
        <w:rPr>
          <w:rFonts w:eastAsiaTheme="minorEastAsia"/>
          <w:b/>
          <w:sz w:val="24"/>
        </w:rPr>
      </w:pPr>
    </w:p>
    <w:p w:rsidR="00C15049" w:rsidRDefault="00C15049" w:rsidP="00C275F3">
      <w:pPr>
        <w:widowControl/>
        <w:rPr>
          <w:rFonts w:eastAsiaTheme="minorEastAsia"/>
          <w:b/>
          <w:sz w:val="24"/>
        </w:rPr>
      </w:pPr>
    </w:p>
    <w:p w:rsidR="00C15049" w:rsidRDefault="00C15049" w:rsidP="00C275F3">
      <w:pPr>
        <w:widowControl/>
        <w:rPr>
          <w:rFonts w:eastAsiaTheme="minorEastAsia"/>
          <w:b/>
          <w:sz w:val="24"/>
        </w:rPr>
      </w:pPr>
    </w:p>
    <w:p w:rsidR="00C15049" w:rsidRDefault="00C15049" w:rsidP="00C275F3">
      <w:pPr>
        <w:widowControl/>
        <w:rPr>
          <w:rFonts w:eastAsiaTheme="minorEastAsia"/>
          <w:b/>
          <w:sz w:val="24"/>
        </w:rPr>
      </w:pPr>
    </w:p>
    <w:p w:rsidR="00C15049" w:rsidRDefault="00C15049" w:rsidP="00C275F3">
      <w:pPr>
        <w:widowControl/>
        <w:rPr>
          <w:rFonts w:eastAsiaTheme="minorEastAsia"/>
          <w:b/>
          <w:sz w:val="24"/>
        </w:rPr>
      </w:pPr>
    </w:p>
    <w:p w:rsidR="00C15049" w:rsidRDefault="00C15049" w:rsidP="00C275F3">
      <w:pPr>
        <w:widowControl/>
        <w:rPr>
          <w:rFonts w:eastAsiaTheme="minorEastAsia"/>
          <w:b/>
          <w:sz w:val="24"/>
        </w:rPr>
      </w:pPr>
    </w:p>
    <w:p w:rsidR="00C15049" w:rsidRDefault="00C15049" w:rsidP="00C275F3">
      <w:pPr>
        <w:widowControl/>
        <w:rPr>
          <w:rFonts w:eastAsiaTheme="minorEastAsia"/>
          <w:b/>
          <w:sz w:val="24"/>
        </w:rPr>
      </w:pPr>
    </w:p>
    <w:p w:rsidR="00C15049" w:rsidRDefault="00C15049" w:rsidP="00C275F3">
      <w:pPr>
        <w:widowControl/>
        <w:rPr>
          <w:rFonts w:eastAsiaTheme="minorEastAsia"/>
          <w:b/>
          <w:sz w:val="24"/>
        </w:rPr>
      </w:pPr>
    </w:p>
    <w:p w:rsidR="00C15049" w:rsidRDefault="00C15049" w:rsidP="00C275F3">
      <w:pPr>
        <w:widowControl/>
        <w:rPr>
          <w:rFonts w:eastAsiaTheme="minorEastAsia"/>
          <w:b/>
          <w:sz w:val="24"/>
        </w:rPr>
      </w:pPr>
    </w:p>
    <w:p w:rsidR="00C15049" w:rsidRDefault="00C15049" w:rsidP="00C275F3">
      <w:pPr>
        <w:widowControl/>
        <w:rPr>
          <w:rFonts w:eastAsiaTheme="minorEastAsia"/>
          <w:b/>
          <w:sz w:val="24"/>
        </w:rPr>
      </w:pPr>
    </w:p>
    <w:p w:rsidR="00C15049" w:rsidRDefault="00C15049" w:rsidP="00C275F3">
      <w:pPr>
        <w:widowControl/>
        <w:rPr>
          <w:rFonts w:eastAsiaTheme="minorEastAsia"/>
          <w:b/>
          <w:sz w:val="24"/>
        </w:rPr>
      </w:pPr>
    </w:p>
    <w:p w:rsidR="00C15049" w:rsidRDefault="00C15049" w:rsidP="00C275F3">
      <w:pPr>
        <w:widowControl/>
        <w:rPr>
          <w:rFonts w:eastAsiaTheme="minorEastAsia"/>
          <w:b/>
          <w:sz w:val="24"/>
        </w:rPr>
      </w:pPr>
    </w:p>
    <w:p w:rsidR="00C15049" w:rsidRDefault="00C15049" w:rsidP="00C275F3">
      <w:pPr>
        <w:widowControl/>
        <w:rPr>
          <w:rFonts w:eastAsiaTheme="minorEastAsia"/>
          <w:b/>
          <w:sz w:val="24"/>
        </w:rPr>
      </w:pPr>
    </w:p>
    <w:p w:rsidR="00C15049" w:rsidRDefault="00C15049" w:rsidP="00C275F3">
      <w:pPr>
        <w:widowControl/>
        <w:rPr>
          <w:rFonts w:eastAsiaTheme="minorEastAsia"/>
          <w:b/>
          <w:sz w:val="24"/>
        </w:rPr>
      </w:pPr>
    </w:p>
    <w:p w:rsidR="00C15049" w:rsidRDefault="00C15049" w:rsidP="00C275F3">
      <w:pPr>
        <w:widowControl/>
        <w:rPr>
          <w:rFonts w:eastAsiaTheme="minorEastAsia"/>
          <w:b/>
          <w:sz w:val="24"/>
        </w:rPr>
      </w:pPr>
    </w:p>
    <w:p w:rsidR="00C15049" w:rsidRDefault="00C15049" w:rsidP="00C275F3">
      <w:pPr>
        <w:widowControl/>
        <w:rPr>
          <w:rFonts w:eastAsiaTheme="minorEastAsia"/>
          <w:b/>
          <w:sz w:val="24"/>
        </w:rPr>
      </w:pPr>
    </w:p>
    <w:p w:rsidR="00C15049" w:rsidRDefault="00C15049" w:rsidP="00C275F3">
      <w:pPr>
        <w:widowControl/>
        <w:rPr>
          <w:rFonts w:eastAsiaTheme="minorEastAsia"/>
          <w:b/>
          <w:sz w:val="24"/>
        </w:rPr>
      </w:pPr>
    </w:p>
    <w:p w:rsidR="00C15049" w:rsidRDefault="00C15049" w:rsidP="00C275F3">
      <w:pPr>
        <w:widowControl/>
        <w:rPr>
          <w:rFonts w:eastAsiaTheme="minorEastAsia"/>
          <w:b/>
          <w:sz w:val="24"/>
        </w:rPr>
      </w:pPr>
    </w:p>
    <w:p w:rsidR="00C15049" w:rsidRDefault="00C15049" w:rsidP="00C275F3">
      <w:pPr>
        <w:widowControl/>
        <w:rPr>
          <w:rFonts w:eastAsiaTheme="minorEastAsia"/>
          <w:b/>
          <w:sz w:val="24"/>
        </w:rPr>
      </w:pPr>
    </w:p>
    <w:p w:rsidR="004063CA" w:rsidRDefault="004063CA" w:rsidP="00C275F3">
      <w:pPr>
        <w:widowControl/>
        <w:rPr>
          <w:rFonts w:eastAsiaTheme="minorEastAsia"/>
          <w:b/>
          <w:sz w:val="24"/>
        </w:rPr>
      </w:pPr>
    </w:p>
    <w:p w:rsidR="00EE660F" w:rsidRPr="004063CA" w:rsidRDefault="00EE660F" w:rsidP="00C275F3">
      <w:pPr>
        <w:widowControl/>
        <w:rPr>
          <w:rFonts w:eastAsiaTheme="minorEastAsia"/>
          <w:b/>
          <w:sz w:val="24"/>
        </w:rPr>
      </w:pPr>
    </w:p>
    <w:p w:rsidR="00B23BA9" w:rsidRDefault="00B23BA9" w:rsidP="00C275F3">
      <w:pPr>
        <w:widowControl/>
        <w:rPr>
          <w:rFonts w:eastAsiaTheme="minorEastAsia"/>
          <w:b/>
          <w:sz w:val="24"/>
        </w:rPr>
      </w:pPr>
    </w:p>
    <w:p w:rsidR="00B23BA9" w:rsidRDefault="00B23BA9" w:rsidP="00C275F3">
      <w:pPr>
        <w:widowControl/>
        <w:rPr>
          <w:rFonts w:eastAsiaTheme="minorEastAsia"/>
          <w:b/>
          <w:sz w:val="24"/>
        </w:rPr>
      </w:pPr>
    </w:p>
    <w:p w:rsidR="00B23BA9" w:rsidRDefault="009C0AF5" w:rsidP="00C275F3">
      <w:pPr>
        <w:snapToGrid w:val="0"/>
        <w:spacing w:beforeLines="50" w:before="156" w:after="50" w:line="460" w:lineRule="exact"/>
        <w:rPr>
          <w:rFonts w:eastAsia="仿宋"/>
          <w:sz w:val="30"/>
          <w:szCs w:val="30"/>
        </w:rPr>
      </w:pPr>
      <w:r>
        <w:rPr>
          <w:rFonts w:eastAsia="仿宋" w:hAnsi="仿宋"/>
          <w:sz w:val="30"/>
          <w:szCs w:val="30"/>
        </w:rPr>
        <w:lastRenderedPageBreak/>
        <w:t>附件</w:t>
      </w:r>
      <w:r>
        <w:rPr>
          <w:rFonts w:eastAsia="仿宋"/>
          <w:sz w:val="30"/>
          <w:szCs w:val="30"/>
        </w:rPr>
        <w:t>1</w:t>
      </w:r>
      <w:r>
        <w:rPr>
          <w:rFonts w:eastAsia="仿宋" w:hAnsi="仿宋"/>
          <w:sz w:val="30"/>
          <w:szCs w:val="30"/>
        </w:rPr>
        <w:t>：响应文件封面</w:t>
      </w:r>
      <w:r>
        <w:rPr>
          <w:rFonts w:eastAsia="仿宋"/>
          <w:sz w:val="30"/>
          <w:szCs w:val="30"/>
        </w:rPr>
        <w:t xml:space="preserve">                         </w:t>
      </w:r>
      <w:r>
        <w:rPr>
          <w:rFonts w:eastAsia="仿宋" w:hAnsi="仿宋"/>
          <w:bCs/>
          <w:sz w:val="30"/>
          <w:szCs w:val="30"/>
        </w:rPr>
        <w:t>正本或副本</w:t>
      </w:r>
    </w:p>
    <w:p w:rsidR="00B23BA9" w:rsidRDefault="009C0AF5" w:rsidP="00C275F3">
      <w:pPr>
        <w:ind w:firstLineChars="300" w:firstLine="1320"/>
        <w:rPr>
          <w:sz w:val="44"/>
          <w:szCs w:val="44"/>
        </w:rPr>
      </w:pPr>
      <w:r>
        <w:rPr>
          <w:rFonts w:hAnsi="Calibri"/>
          <w:sz w:val="44"/>
          <w:szCs w:val="44"/>
        </w:rPr>
        <w:t>浙江大学医学院附属妇产科医院</w:t>
      </w:r>
    </w:p>
    <w:p w:rsidR="00B23BA9" w:rsidRDefault="009C0AF5" w:rsidP="00C275F3">
      <w:pPr>
        <w:ind w:firstLineChars="700" w:firstLine="3080"/>
        <w:rPr>
          <w:sz w:val="44"/>
          <w:szCs w:val="44"/>
        </w:rPr>
      </w:pPr>
      <w:r>
        <w:rPr>
          <w:rFonts w:hAnsi="Calibri"/>
          <w:sz w:val="44"/>
          <w:szCs w:val="44"/>
        </w:rPr>
        <w:t>（医疗设备）</w:t>
      </w:r>
    </w:p>
    <w:tbl>
      <w:tblPr>
        <w:tblStyle w:val="11"/>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4"/>
        <w:gridCol w:w="1704"/>
        <w:gridCol w:w="1704"/>
        <w:gridCol w:w="3501"/>
      </w:tblGrid>
      <w:tr w:rsidR="00B23BA9">
        <w:tc>
          <w:tcPr>
            <w:tcW w:w="8613" w:type="dxa"/>
            <w:gridSpan w:val="4"/>
          </w:tcPr>
          <w:p w:rsidR="00B23BA9" w:rsidRDefault="009C0AF5" w:rsidP="00C275F3">
            <w:pPr>
              <w:rPr>
                <w:sz w:val="36"/>
                <w:szCs w:val="36"/>
              </w:rPr>
            </w:pPr>
            <w:r>
              <w:rPr>
                <w:sz w:val="36"/>
                <w:szCs w:val="36"/>
              </w:rPr>
              <w:t>项目名称：</w:t>
            </w:r>
          </w:p>
        </w:tc>
      </w:tr>
      <w:tr w:rsidR="00B23BA9">
        <w:tc>
          <w:tcPr>
            <w:tcW w:w="8613" w:type="dxa"/>
            <w:gridSpan w:val="4"/>
          </w:tcPr>
          <w:p w:rsidR="00B23BA9" w:rsidRDefault="009C0AF5" w:rsidP="00C275F3">
            <w:pPr>
              <w:rPr>
                <w:sz w:val="36"/>
                <w:szCs w:val="36"/>
              </w:rPr>
            </w:pPr>
            <w:r>
              <w:rPr>
                <w:sz w:val="36"/>
                <w:szCs w:val="36"/>
              </w:rPr>
              <w:t>项目编号：</w:t>
            </w:r>
          </w:p>
        </w:tc>
      </w:tr>
      <w:tr w:rsidR="00B23BA9">
        <w:tc>
          <w:tcPr>
            <w:tcW w:w="1704" w:type="dxa"/>
            <w:vMerge w:val="restart"/>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val="restart"/>
          </w:tcPr>
          <w:p w:rsidR="00B23BA9" w:rsidRDefault="00B23BA9" w:rsidP="00C275F3">
            <w:pPr>
              <w:spacing w:line="720" w:lineRule="auto"/>
              <w:rPr>
                <w:sz w:val="84"/>
                <w:szCs w:val="84"/>
              </w:rPr>
            </w:pPr>
          </w:p>
          <w:p w:rsidR="00B23BA9" w:rsidRDefault="00B23BA9" w:rsidP="00C275F3">
            <w:pPr>
              <w:spacing w:line="720" w:lineRule="auto"/>
              <w:rPr>
                <w:sz w:val="36"/>
                <w:szCs w:val="36"/>
              </w:rPr>
            </w:pPr>
          </w:p>
          <w:p w:rsidR="00B23BA9" w:rsidRDefault="009C0AF5" w:rsidP="00C275F3">
            <w:pPr>
              <w:spacing w:line="720" w:lineRule="auto"/>
              <w:rPr>
                <w:sz w:val="84"/>
                <w:szCs w:val="84"/>
              </w:rPr>
            </w:pPr>
            <w:r>
              <w:rPr>
                <w:sz w:val="84"/>
                <w:szCs w:val="84"/>
              </w:rPr>
              <w:t>响应文件</w:t>
            </w:r>
          </w:p>
        </w:tc>
        <w:tc>
          <w:tcPr>
            <w:tcW w:w="3501" w:type="dxa"/>
            <w:vMerge w:val="restart"/>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8613" w:type="dxa"/>
            <w:gridSpan w:val="4"/>
          </w:tcPr>
          <w:p w:rsidR="00B23BA9" w:rsidRDefault="009C0AF5" w:rsidP="00C275F3">
            <w:pPr>
              <w:rPr>
                <w:sz w:val="36"/>
                <w:szCs w:val="36"/>
              </w:rPr>
            </w:pPr>
            <w:r>
              <w:rPr>
                <w:sz w:val="36"/>
                <w:szCs w:val="36"/>
              </w:rPr>
              <w:t>供应商全称：</w:t>
            </w:r>
          </w:p>
        </w:tc>
      </w:tr>
      <w:tr w:rsidR="00B23BA9">
        <w:tc>
          <w:tcPr>
            <w:tcW w:w="8613" w:type="dxa"/>
            <w:gridSpan w:val="4"/>
          </w:tcPr>
          <w:p w:rsidR="00B23BA9" w:rsidRDefault="009C0AF5" w:rsidP="00C275F3">
            <w:pPr>
              <w:rPr>
                <w:sz w:val="36"/>
                <w:szCs w:val="36"/>
              </w:rPr>
            </w:pPr>
            <w:r>
              <w:rPr>
                <w:sz w:val="36"/>
                <w:szCs w:val="36"/>
              </w:rPr>
              <w:t>地</w:t>
            </w:r>
            <w:r>
              <w:rPr>
                <w:sz w:val="36"/>
                <w:szCs w:val="36"/>
              </w:rPr>
              <w:t xml:space="preserve">      </w:t>
            </w:r>
            <w:r>
              <w:rPr>
                <w:sz w:val="36"/>
                <w:szCs w:val="36"/>
              </w:rPr>
              <w:t>址：</w:t>
            </w:r>
          </w:p>
        </w:tc>
      </w:tr>
      <w:tr w:rsidR="00B23BA9">
        <w:tc>
          <w:tcPr>
            <w:tcW w:w="8613" w:type="dxa"/>
            <w:gridSpan w:val="4"/>
          </w:tcPr>
          <w:p w:rsidR="00B23BA9" w:rsidRDefault="009C0AF5" w:rsidP="00C275F3">
            <w:pPr>
              <w:rPr>
                <w:sz w:val="36"/>
                <w:szCs w:val="36"/>
              </w:rPr>
            </w:pPr>
            <w:r>
              <w:rPr>
                <w:sz w:val="36"/>
                <w:szCs w:val="36"/>
              </w:rPr>
              <w:t>时</w:t>
            </w:r>
            <w:r>
              <w:rPr>
                <w:sz w:val="36"/>
                <w:szCs w:val="36"/>
              </w:rPr>
              <w:t xml:space="preserve">      </w:t>
            </w:r>
            <w:r>
              <w:rPr>
                <w:sz w:val="36"/>
                <w:szCs w:val="36"/>
              </w:rPr>
              <w:t>间：</w:t>
            </w:r>
          </w:p>
        </w:tc>
      </w:tr>
    </w:tbl>
    <w:p w:rsidR="00B23BA9" w:rsidRDefault="00B23BA9" w:rsidP="00C275F3">
      <w:pPr>
        <w:rPr>
          <w:szCs w:val="22"/>
        </w:rPr>
      </w:pPr>
    </w:p>
    <w:p w:rsidR="00B23BA9" w:rsidRDefault="009C0AF5" w:rsidP="00C275F3">
      <w:pPr>
        <w:snapToGrid w:val="0"/>
        <w:spacing w:beforeLines="50" w:before="156" w:after="50" w:line="460" w:lineRule="exact"/>
        <w:rPr>
          <w:rFonts w:eastAsia="仿宋"/>
          <w:sz w:val="30"/>
          <w:szCs w:val="30"/>
        </w:rPr>
      </w:pPr>
      <w:r>
        <w:rPr>
          <w:rFonts w:eastAsia="仿宋" w:hAnsi="仿宋"/>
          <w:sz w:val="30"/>
          <w:szCs w:val="30"/>
        </w:rPr>
        <w:lastRenderedPageBreak/>
        <w:t>附件</w:t>
      </w:r>
      <w:r>
        <w:rPr>
          <w:rFonts w:eastAsia="仿宋"/>
          <w:sz w:val="30"/>
          <w:szCs w:val="30"/>
        </w:rPr>
        <w:t>2</w:t>
      </w:r>
      <w:r>
        <w:rPr>
          <w:rFonts w:eastAsia="仿宋" w:hAnsi="仿宋"/>
          <w:sz w:val="30"/>
          <w:szCs w:val="30"/>
        </w:rPr>
        <w:t>：</w:t>
      </w:r>
    </w:p>
    <w:p w:rsidR="00B23BA9" w:rsidRDefault="009C0AF5" w:rsidP="00C275F3">
      <w:pPr>
        <w:snapToGrid w:val="0"/>
        <w:spacing w:before="50" w:after="50"/>
        <w:rPr>
          <w:rFonts w:eastAsia="仿宋"/>
          <w:b/>
          <w:sz w:val="36"/>
          <w:szCs w:val="36"/>
        </w:rPr>
      </w:pPr>
      <w:r>
        <w:rPr>
          <w:rFonts w:eastAsia="仿宋" w:hAnsi="仿宋"/>
          <w:b/>
          <w:sz w:val="36"/>
          <w:szCs w:val="36"/>
        </w:rPr>
        <w:t>声</w:t>
      </w:r>
      <w:r>
        <w:rPr>
          <w:rFonts w:eastAsia="仿宋"/>
          <w:b/>
          <w:sz w:val="36"/>
          <w:szCs w:val="36"/>
        </w:rPr>
        <w:t xml:space="preserve"> </w:t>
      </w:r>
      <w:r>
        <w:rPr>
          <w:rFonts w:eastAsia="仿宋" w:hAnsi="仿宋"/>
          <w:b/>
          <w:sz w:val="36"/>
          <w:szCs w:val="36"/>
        </w:rPr>
        <w:t>明</w:t>
      </w:r>
      <w:r>
        <w:rPr>
          <w:rFonts w:eastAsia="仿宋"/>
          <w:b/>
          <w:sz w:val="36"/>
          <w:szCs w:val="36"/>
        </w:rPr>
        <w:t xml:space="preserve"> </w:t>
      </w:r>
      <w:r>
        <w:rPr>
          <w:rFonts w:eastAsia="仿宋" w:hAnsi="仿宋"/>
          <w:b/>
          <w:sz w:val="36"/>
          <w:szCs w:val="36"/>
        </w:rPr>
        <w:t>书</w:t>
      </w:r>
    </w:p>
    <w:p w:rsidR="00B23BA9" w:rsidRDefault="009C0AF5" w:rsidP="00C275F3">
      <w:pPr>
        <w:snapToGrid w:val="0"/>
        <w:spacing w:beforeLines="50" w:before="156" w:after="50" w:line="460" w:lineRule="exact"/>
        <w:rPr>
          <w:rFonts w:eastAsiaTheme="minorEastAsia"/>
          <w:sz w:val="28"/>
          <w:szCs w:val="28"/>
        </w:rPr>
      </w:pPr>
      <w:r>
        <w:rPr>
          <w:rFonts w:eastAsiaTheme="minorEastAsia" w:hAnsiTheme="minorEastAsia"/>
          <w:sz w:val="28"/>
          <w:szCs w:val="28"/>
        </w:rPr>
        <w:t>致浙江大学医学院附属妇产科医院：</w:t>
      </w:r>
    </w:p>
    <w:p w:rsidR="00B23BA9" w:rsidRDefault="009C0AF5" w:rsidP="00C275F3">
      <w:pPr>
        <w:snapToGrid w:val="0"/>
        <w:spacing w:beforeLines="50" w:before="156" w:after="50" w:line="460" w:lineRule="exact"/>
        <w:ind w:firstLineChars="200" w:firstLine="560"/>
        <w:rPr>
          <w:rFonts w:eastAsiaTheme="minorEastAsia"/>
          <w:sz w:val="28"/>
          <w:szCs w:val="28"/>
        </w:rPr>
      </w:pPr>
      <w:r>
        <w:rPr>
          <w:rFonts w:eastAsiaTheme="minorEastAsia" w:hAnsiTheme="minorEastAsia"/>
          <w:sz w:val="28"/>
          <w:szCs w:val="28"/>
          <w:u w:val="single"/>
        </w:rPr>
        <w:t>（供应商名称）</w:t>
      </w:r>
      <w:r>
        <w:rPr>
          <w:rFonts w:eastAsiaTheme="minorEastAsia" w:hAnsiTheme="minorEastAsia"/>
          <w:sz w:val="28"/>
          <w:szCs w:val="28"/>
        </w:rPr>
        <w:t>系中华人民共和国合法企业，经营地址</w:t>
      </w:r>
      <w:r>
        <w:rPr>
          <w:rFonts w:eastAsiaTheme="minorEastAsia"/>
          <w:sz w:val="28"/>
          <w:szCs w:val="28"/>
          <w:u w:val="single"/>
        </w:rPr>
        <w:t xml:space="preserve">                            </w:t>
      </w:r>
      <w:r>
        <w:rPr>
          <w:rFonts w:eastAsiaTheme="minorEastAsia" w:hAnsiTheme="minorEastAsia"/>
          <w:sz w:val="28"/>
          <w:szCs w:val="28"/>
        </w:rPr>
        <w:t>。</w:t>
      </w:r>
    </w:p>
    <w:p w:rsidR="00B23BA9" w:rsidRDefault="009C0AF5" w:rsidP="00C275F3">
      <w:pPr>
        <w:snapToGrid w:val="0"/>
        <w:spacing w:beforeLines="50" w:before="156" w:after="50" w:line="460" w:lineRule="exact"/>
        <w:ind w:firstLineChars="200" w:firstLine="560"/>
        <w:rPr>
          <w:rFonts w:eastAsiaTheme="minorEastAsia"/>
          <w:sz w:val="28"/>
          <w:szCs w:val="28"/>
        </w:rPr>
      </w:pPr>
      <w:r>
        <w:rPr>
          <w:rFonts w:eastAsiaTheme="minorEastAsia" w:hAnsiTheme="minorEastAsia"/>
          <w:sz w:val="28"/>
          <w:szCs w:val="28"/>
        </w:rPr>
        <w:t>我</w:t>
      </w:r>
      <w:r>
        <w:rPr>
          <w:rFonts w:eastAsiaTheme="minorEastAsia" w:hAnsiTheme="minorEastAsia"/>
          <w:sz w:val="28"/>
          <w:szCs w:val="28"/>
          <w:u w:val="single"/>
        </w:rPr>
        <w:t>（姓名）</w:t>
      </w:r>
      <w:r>
        <w:rPr>
          <w:rFonts w:eastAsiaTheme="minorEastAsia" w:hAnsiTheme="minorEastAsia"/>
          <w:sz w:val="28"/>
          <w:szCs w:val="28"/>
        </w:rPr>
        <w:t>系</w:t>
      </w:r>
      <w:r>
        <w:rPr>
          <w:rFonts w:eastAsiaTheme="minorEastAsia" w:hAnsiTheme="minorEastAsia"/>
          <w:sz w:val="28"/>
          <w:szCs w:val="28"/>
          <w:u w:val="single"/>
        </w:rPr>
        <w:t>（供应商名称）</w:t>
      </w:r>
      <w:r>
        <w:rPr>
          <w:rFonts w:eastAsiaTheme="minorEastAsia" w:hAnsiTheme="minorEastAsia"/>
          <w:sz w:val="28"/>
          <w:szCs w:val="28"/>
        </w:rPr>
        <w:t>的法定代表人，我方愿意参加贵方组织的</w:t>
      </w:r>
      <w:r>
        <w:rPr>
          <w:rFonts w:eastAsiaTheme="minorEastAsia" w:hAnsiTheme="minorEastAsia"/>
          <w:sz w:val="28"/>
          <w:szCs w:val="28"/>
          <w:u w:val="single"/>
        </w:rPr>
        <w:t>（采购项目名称）（编号为</w:t>
      </w:r>
      <w:r>
        <w:rPr>
          <w:rFonts w:eastAsiaTheme="minorEastAsia"/>
          <w:sz w:val="28"/>
          <w:szCs w:val="28"/>
          <w:u w:val="single"/>
        </w:rPr>
        <w:t xml:space="preserve"> </w:t>
      </w:r>
      <w:r>
        <w:rPr>
          <w:rFonts w:eastAsiaTheme="minorEastAsia" w:hAnsiTheme="minorEastAsia"/>
          <w:sz w:val="28"/>
          <w:szCs w:val="28"/>
          <w:u w:val="single"/>
        </w:rPr>
        <w:t>）</w:t>
      </w:r>
      <w:r>
        <w:rPr>
          <w:rFonts w:eastAsiaTheme="minorEastAsia" w:hAnsiTheme="minorEastAsia"/>
          <w:sz w:val="28"/>
          <w:szCs w:val="28"/>
        </w:rPr>
        <w:t>的采购项目，为此，我方就本次项目有关事项郑重声明如下：</w:t>
      </w:r>
    </w:p>
    <w:p w:rsidR="00B23BA9" w:rsidRDefault="009C0AF5" w:rsidP="00C275F3">
      <w:pPr>
        <w:snapToGrid w:val="0"/>
        <w:spacing w:beforeLines="50" w:before="156" w:after="50" w:line="460" w:lineRule="exact"/>
        <w:ind w:firstLineChars="200" w:firstLine="560"/>
        <w:rPr>
          <w:rFonts w:eastAsiaTheme="minorEastAsia"/>
          <w:sz w:val="28"/>
          <w:szCs w:val="28"/>
        </w:rPr>
      </w:pPr>
      <w:r>
        <w:rPr>
          <w:rFonts w:eastAsiaTheme="minorEastAsia"/>
          <w:sz w:val="28"/>
          <w:szCs w:val="28"/>
        </w:rPr>
        <w:t>1</w:t>
      </w:r>
      <w:r>
        <w:rPr>
          <w:rFonts w:eastAsiaTheme="minorEastAsia" w:hAnsiTheme="minorEastAsia"/>
          <w:sz w:val="28"/>
          <w:szCs w:val="28"/>
        </w:rPr>
        <w:t>、我方已详细审查全部采购文件，同意采购文件的各项要求。</w:t>
      </w:r>
    </w:p>
    <w:p w:rsidR="00B23BA9" w:rsidRDefault="009C0AF5" w:rsidP="00C275F3">
      <w:pPr>
        <w:snapToGrid w:val="0"/>
        <w:spacing w:beforeLines="50" w:before="156" w:after="50" w:line="460" w:lineRule="exact"/>
        <w:ind w:firstLineChars="200" w:firstLine="560"/>
        <w:rPr>
          <w:rFonts w:eastAsiaTheme="minorEastAsia"/>
          <w:sz w:val="28"/>
          <w:szCs w:val="28"/>
        </w:rPr>
      </w:pPr>
      <w:r>
        <w:rPr>
          <w:rFonts w:eastAsiaTheme="minorEastAsia"/>
          <w:sz w:val="28"/>
          <w:szCs w:val="28"/>
        </w:rPr>
        <w:t>2</w:t>
      </w:r>
      <w:r>
        <w:rPr>
          <w:rFonts w:eastAsiaTheme="minorEastAsia" w:hAnsiTheme="minorEastAsia"/>
          <w:sz w:val="28"/>
          <w:szCs w:val="28"/>
        </w:rPr>
        <w:t>、我方向贵方提交的所有响应文件、资料都是准确的和真实的。</w:t>
      </w:r>
    </w:p>
    <w:p w:rsidR="00B23BA9" w:rsidRDefault="009C0AF5" w:rsidP="00C275F3">
      <w:pPr>
        <w:snapToGrid w:val="0"/>
        <w:spacing w:beforeLines="50" w:before="156" w:after="50" w:line="460" w:lineRule="exact"/>
        <w:ind w:firstLineChars="200" w:firstLine="560"/>
        <w:rPr>
          <w:rFonts w:eastAsiaTheme="minorEastAsia"/>
          <w:sz w:val="28"/>
          <w:szCs w:val="28"/>
        </w:rPr>
      </w:pPr>
      <w:r>
        <w:rPr>
          <w:rFonts w:eastAsiaTheme="minorEastAsia"/>
          <w:sz w:val="28"/>
          <w:szCs w:val="28"/>
        </w:rPr>
        <w:t>3</w:t>
      </w:r>
      <w:r>
        <w:rPr>
          <w:rFonts w:eastAsiaTheme="minorEastAsia" w:hAnsiTheme="minorEastAsia"/>
          <w:sz w:val="28"/>
          <w:szCs w:val="28"/>
        </w:rPr>
        <w:t>、若成交，我方将按采购文件规定履行合同责任和义务。</w:t>
      </w:r>
    </w:p>
    <w:p w:rsidR="00B23BA9" w:rsidRDefault="009C0AF5" w:rsidP="00C275F3">
      <w:pPr>
        <w:snapToGrid w:val="0"/>
        <w:spacing w:beforeLines="50" w:before="156" w:after="50" w:line="460" w:lineRule="exact"/>
        <w:ind w:firstLineChars="200" w:firstLine="560"/>
        <w:rPr>
          <w:rFonts w:eastAsiaTheme="minorEastAsia"/>
          <w:sz w:val="28"/>
          <w:szCs w:val="28"/>
        </w:rPr>
      </w:pPr>
      <w:r>
        <w:rPr>
          <w:rFonts w:eastAsiaTheme="minorEastAsia"/>
          <w:sz w:val="28"/>
          <w:szCs w:val="28"/>
        </w:rPr>
        <w:t>4</w:t>
      </w:r>
      <w:r>
        <w:rPr>
          <w:rFonts w:eastAsiaTheme="minorEastAsia" w:hAnsiTheme="minorEastAsia"/>
          <w:sz w:val="28"/>
          <w:szCs w:val="28"/>
        </w:rPr>
        <w:t>、我方不是采购人的附属机构；在获知本项目采购信息后，与采购人聘请的为此项目提供咨询服务的公司及其附属机构没有任何联系。</w:t>
      </w:r>
    </w:p>
    <w:p w:rsidR="00B23BA9" w:rsidRDefault="009C0AF5" w:rsidP="00C275F3">
      <w:pPr>
        <w:snapToGrid w:val="0"/>
        <w:spacing w:beforeLines="50" w:before="156" w:after="50" w:line="460" w:lineRule="exact"/>
        <w:ind w:firstLineChars="200" w:firstLine="560"/>
        <w:rPr>
          <w:rFonts w:eastAsiaTheme="minorEastAsia"/>
          <w:sz w:val="28"/>
          <w:szCs w:val="28"/>
        </w:rPr>
      </w:pPr>
      <w:r>
        <w:rPr>
          <w:rFonts w:eastAsiaTheme="minorEastAsia"/>
          <w:sz w:val="28"/>
          <w:szCs w:val="28"/>
        </w:rPr>
        <w:t>5</w:t>
      </w:r>
      <w:r>
        <w:rPr>
          <w:rFonts w:eastAsiaTheme="minorEastAsia" w:hAnsiTheme="minorEastAsia"/>
          <w:sz w:val="28"/>
          <w:szCs w:val="28"/>
        </w:rPr>
        <w:t>、响应文件自提交之日起有效期为</w:t>
      </w:r>
      <w:r>
        <w:rPr>
          <w:rFonts w:eastAsiaTheme="minorEastAsia"/>
          <w:sz w:val="28"/>
          <w:szCs w:val="28"/>
        </w:rPr>
        <w:t>90</w:t>
      </w:r>
      <w:r>
        <w:rPr>
          <w:rFonts w:eastAsiaTheme="minorEastAsia" w:hAnsiTheme="minorEastAsia"/>
          <w:sz w:val="28"/>
          <w:szCs w:val="28"/>
        </w:rPr>
        <w:t>天。</w:t>
      </w:r>
    </w:p>
    <w:p w:rsidR="00B23BA9" w:rsidRDefault="009C0AF5" w:rsidP="00C275F3">
      <w:pPr>
        <w:snapToGrid w:val="0"/>
        <w:spacing w:line="460" w:lineRule="exact"/>
        <w:ind w:firstLineChars="196" w:firstLine="549"/>
        <w:rPr>
          <w:rFonts w:eastAsiaTheme="minorEastAsia"/>
          <w:sz w:val="28"/>
          <w:szCs w:val="28"/>
        </w:rPr>
      </w:pPr>
      <w:r>
        <w:rPr>
          <w:rFonts w:eastAsiaTheme="minorEastAsia"/>
          <w:sz w:val="28"/>
          <w:szCs w:val="28"/>
        </w:rPr>
        <w:t>6</w:t>
      </w:r>
      <w:r>
        <w:rPr>
          <w:rFonts w:eastAsiaTheme="minorEastAsia" w:hAnsiTheme="minorEastAsia"/>
          <w:sz w:val="28"/>
          <w:szCs w:val="28"/>
        </w:rPr>
        <w:t>、我方参与本项目前</w:t>
      </w:r>
      <w:r>
        <w:rPr>
          <w:rFonts w:eastAsiaTheme="minorEastAsia"/>
          <w:sz w:val="28"/>
          <w:szCs w:val="28"/>
        </w:rPr>
        <w:t>3</w:t>
      </w:r>
      <w:r>
        <w:rPr>
          <w:rFonts w:eastAsiaTheme="minorEastAsia" w:hAnsiTheme="minorEastAsia"/>
          <w:sz w:val="28"/>
          <w:szCs w:val="28"/>
        </w:rPr>
        <w:t>年内的经营活动中没有重大违法记录。</w:t>
      </w:r>
    </w:p>
    <w:p w:rsidR="00B23BA9" w:rsidRDefault="009C0AF5" w:rsidP="00C275F3">
      <w:pPr>
        <w:snapToGrid w:val="0"/>
        <w:spacing w:beforeLines="50" w:before="156" w:after="50" w:line="460" w:lineRule="exact"/>
        <w:ind w:firstLineChars="200" w:firstLine="560"/>
        <w:rPr>
          <w:rFonts w:eastAsiaTheme="minorEastAsia"/>
          <w:sz w:val="28"/>
          <w:szCs w:val="28"/>
        </w:rPr>
      </w:pPr>
      <w:r>
        <w:rPr>
          <w:rFonts w:eastAsiaTheme="minorEastAsia"/>
          <w:sz w:val="28"/>
          <w:szCs w:val="28"/>
        </w:rPr>
        <w:t>7</w:t>
      </w:r>
      <w:r>
        <w:rPr>
          <w:rFonts w:eastAsiaTheme="minorEastAsia" w:hAnsiTheme="minorEastAsia"/>
          <w:sz w:val="28"/>
          <w:szCs w:val="28"/>
        </w:rPr>
        <w:t>、我方通过</w:t>
      </w:r>
      <w:r>
        <w:rPr>
          <w:rFonts w:eastAsiaTheme="minorEastAsia"/>
          <w:sz w:val="28"/>
          <w:szCs w:val="28"/>
        </w:rPr>
        <w:t>“</w:t>
      </w:r>
      <w:r>
        <w:rPr>
          <w:rFonts w:eastAsiaTheme="minorEastAsia" w:hAnsiTheme="minorEastAsia"/>
          <w:sz w:val="28"/>
          <w:szCs w:val="28"/>
        </w:rPr>
        <w:t>信用中国</w:t>
      </w:r>
      <w:r>
        <w:rPr>
          <w:rFonts w:eastAsiaTheme="minorEastAsia"/>
          <w:sz w:val="28"/>
          <w:szCs w:val="28"/>
        </w:rPr>
        <w:t>”</w:t>
      </w:r>
      <w:r>
        <w:rPr>
          <w:rFonts w:eastAsiaTheme="minorEastAsia" w:hAnsiTheme="minorEastAsia"/>
          <w:sz w:val="28"/>
          <w:szCs w:val="28"/>
        </w:rPr>
        <w:t>网站（</w:t>
      </w:r>
      <w:r>
        <w:rPr>
          <w:rFonts w:eastAsiaTheme="minorEastAsia"/>
          <w:sz w:val="28"/>
          <w:szCs w:val="28"/>
        </w:rPr>
        <w:t>www.creditchina.gov.cn</w:t>
      </w:r>
      <w:r>
        <w:rPr>
          <w:rFonts w:eastAsiaTheme="minorEastAsia" w:hAnsiTheme="minorEastAsia"/>
          <w:sz w:val="28"/>
          <w:szCs w:val="28"/>
        </w:rPr>
        <w:t>）查询，未被列入失信被执行人、重大税收违法案件当事人名单、政府采购严重违法失信行为记录名单。</w:t>
      </w:r>
    </w:p>
    <w:p w:rsidR="00B23BA9" w:rsidRDefault="009C0AF5" w:rsidP="00C275F3">
      <w:pPr>
        <w:snapToGrid w:val="0"/>
        <w:spacing w:beforeLines="50" w:before="156" w:after="50" w:line="460" w:lineRule="exact"/>
        <w:ind w:firstLineChars="200" w:firstLine="560"/>
        <w:rPr>
          <w:rFonts w:eastAsiaTheme="minorEastAsia"/>
          <w:sz w:val="28"/>
          <w:szCs w:val="28"/>
        </w:rPr>
      </w:pPr>
      <w:r>
        <w:rPr>
          <w:rFonts w:eastAsiaTheme="minorEastAsia"/>
          <w:sz w:val="28"/>
          <w:szCs w:val="28"/>
        </w:rPr>
        <w:t>8</w:t>
      </w:r>
      <w:r>
        <w:rPr>
          <w:rFonts w:eastAsiaTheme="minorEastAsia" w:hAnsiTheme="minorEastAsia"/>
          <w:sz w:val="28"/>
          <w:szCs w:val="28"/>
        </w:rPr>
        <w:t>、以上事项如有虚假或隐瞒，我方愿意承担一切后果，并不再寻求任何旨在减轻或免除法律责任的辩解。</w:t>
      </w:r>
    </w:p>
    <w:p w:rsidR="00B23BA9" w:rsidRDefault="00B23BA9" w:rsidP="00C275F3">
      <w:pPr>
        <w:snapToGrid w:val="0"/>
        <w:spacing w:beforeLines="50" w:before="156" w:after="50" w:line="460" w:lineRule="exact"/>
        <w:ind w:firstLineChars="200" w:firstLine="560"/>
        <w:rPr>
          <w:rFonts w:eastAsiaTheme="minorEastAsia"/>
          <w:sz w:val="28"/>
          <w:szCs w:val="28"/>
        </w:rPr>
      </w:pPr>
    </w:p>
    <w:p w:rsidR="00B23BA9" w:rsidRDefault="009C0AF5" w:rsidP="00C275F3">
      <w:pPr>
        <w:snapToGrid w:val="0"/>
        <w:spacing w:beforeLines="50" w:before="156" w:after="50" w:line="460" w:lineRule="exact"/>
        <w:ind w:right="600" w:firstLineChars="50" w:firstLine="140"/>
        <w:rPr>
          <w:rFonts w:eastAsiaTheme="minorEastAsia"/>
          <w:sz w:val="28"/>
          <w:szCs w:val="28"/>
          <w:u w:val="single"/>
        </w:rPr>
      </w:pPr>
      <w:r>
        <w:rPr>
          <w:rFonts w:eastAsiaTheme="minorEastAsia" w:hAnsiTheme="minorEastAsia"/>
          <w:sz w:val="28"/>
          <w:szCs w:val="28"/>
        </w:rPr>
        <w:t>法定代表人签名（或签名章）：</w:t>
      </w:r>
      <w:r>
        <w:rPr>
          <w:rFonts w:eastAsiaTheme="minorEastAsia"/>
          <w:sz w:val="28"/>
          <w:szCs w:val="28"/>
          <w:u w:val="single"/>
        </w:rPr>
        <w:t xml:space="preserve">          </w:t>
      </w:r>
      <w:r>
        <w:rPr>
          <w:rFonts w:eastAsiaTheme="minorEastAsia"/>
          <w:sz w:val="28"/>
          <w:szCs w:val="28"/>
        </w:rPr>
        <w:t xml:space="preserve">  </w:t>
      </w:r>
      <w:r>
        <w:rPr>
          <w:rFonts w:eastAsiaTheme="minorEastAsia" w:hAnsiTheme="minorEastAsia"/>
          <w:sz w:val="28"/>
          <w:szCs w:val="28"/>
        </w:rPr>
        <w:t>日</w:t>
      </w:r>
      <w:r>
        <w:rPr>
          <w:rFonts w:eastAsiaTheme="minorEastAsia"/>
          <w:sz w:val="28"/>
          <w:szCs w:val="28"/>
        </w:rPr>
        <w:t xml:space="preserve"> </w:t>
      </w:r>
      <w:r>
        <w:rPr>
          <w:rFonts w:eastAsiaTheme="minorEastAsia" w:hAnsiTheme="minorEastAsia"/>
          <w:sz w:val="28"/>
          <w:szCs w:val="28"/>
        </w:rPr>
        <w:t>期：</w:t>
      </w:r>
      <w:r>
        <w:rPr>
          <w:rFonts w:eastAsiaTheme="minorEastAsia"/>
          <w:sz w:val="28"/>
          <w:szCs w:val="28"/>
          <w:u w:val="single"/>
        </w:rPr>
        <w:t xml:space="preserve">          </w:t>
      </w:r>
    </w:p>
    <w:p w:rsidR="00B23BA9" w:rsidRDefault="00B23BA9" w:rsidP="00C275F3">
      <w:pPr>
        <w:snapToGrid w:val="0"/>
        <w:spacing w:beforeLines="50" w:before="156" w:line="460" w:lineRule="exact"/>
        <w:ind w:firstLine="200"/>
        <w:rPr>
          <w:rFonts w:eastAsiaTheme="minorEastAsia"/>
          <w:sz w:val="28"/>
          <w:szCs w:val="28"/>
          <w:u w:val="single"/>
        </w:rPr>
      </w:pPr>
    </w:p>
    <w:p w:rsidR="00B23BA9" w:rsidRDefault="009C0AF5" w:rsidP="00C275F3">
      <w:pPr>
        <w:snapToGrid w:val="0"/>
        <w:spacing w:beforeLines="50" w:before="156" w:after="50" w:line="460" w:lineRule="exact"/>
        <w:ind w:firstLineChars="50" w:firstLine="140"/>
        <w:rPr>
          <w:rFonts w:eastAsiaTheme="minorEastAsia"/>
          <w:sz w:val="28"/>
          <w:szCs w:val="28"/>
        </w:rPr>
      </w:pPr>
      <w:r>
        <w:rPr>
          <w:rFonts w:eastAsiaTheme="minorEastAsia" w:hAnsiTheme="minorEastAsia"/>
          <w:sz w:val="28"/>
          <w:szCs w:val="28"/>
        </w:rPr>
        <w:t>投标人全称（公章）：</w:t>
      </w:r>
      <w:r>
        <w:rPr>
          <w:rFonts w:eastAsiaTheme="minorEastAsia"/>
          <w:sz w:val="28"/>
          <w:szCs w:val="28"/>
          <w:u w:val="single"/>
        </w:rPr>
        <w:t xml:space="preserve">             </w:t>
      </w:r>
      <w:r>
        <w:rPr>
          <w:rFonts w:eastAsiaTheme="minorEastAsia"/>
          <w:sz w:val="28"/>
          <w:szCs w:val="28"/>
        </w:rPr>
        <w:t xml:space="preserve">       </w:t>
      </w:r>
    </w:p>
    <w:p w:rsidR="00B23BA9" w:rsidRDefault="009C0AF5" w:rsidP="00C275F3">
      <w:pPr>
        <w:snapToGrid w:val="0"/>
        <w:spacing w:beforeLines="50" w:before="156" w:after="50" w:line="460" w:lineRule="exact"/>
        <w:rPr>
          <w:rFonts w:eastAsia="仿宋"/>
          <w:sz w:val="30"/>
          <w:szCs w:val="30"/>
        </w:rPr>
      </w:pPr>
      <w:r>
        <w:rPr>
          <w:rFonts w:eastAsia="仿宋" w:hAnsi="仿宋"/>
          <w:sz w:val="30"/>
          <w:szCs w:val="30"/>
        </w:rPr>
        <w:lastRenderedPageBreak/>
        <w:t>附件</w:t>
      </w:r>
      <w:r>
        <w:rPr>
          <w:rFonts w:eastAsia="仿宋"/>
          <w:sz w:val="30"/>
          <w:szCs w:val="30"/>
        </w:rPr>
        <w:t>3</w:t>
      </w:r>
      <w:r>
        <w:rPr>
          <w:rFonts w:eastAsia="仿宋" w:hAnsi="仿宋"/>
          <w:sz w:val="30"/>
          <w:szCs w:val="30"/>
        </w:rPr>
        <w:t>：</w:t>
      </w:r>
    </w:p>
    <w:p w:rsidR="00B23BA9" w:rsidRDefault="009C0AF5" w:rsidP="00C275F3">
      <w:pPr>
        <w:rPr>
          <w:sz w:val="36"/>
          <w:szCs w:val="36"/>
        </w:rPr>
      </w:pPr>
      <w:r>
        <w:rPr>
          <w:sz w:val="36"/>
          <w:szCs w:val="36"/>
        </w:rPr>
        <w:t>报价明细表</w:t>
      </w:r>
    </w:p>
    <w:p w:rsidR="00B23BA9" w:rsidRDefault="009C0AF5" w:rsidP="00C275F3">
      <w:pPr>
        <w:rPr>
          <w:sz w:val="32"/>
          <w:szCs w:val="32"/>
          <w:u w:val="single"/>
        </w:rPr>
      </w:pPr>
      <w:r>
        <w:rPr>
          <w:sz w:val="32"/>
          <w:szCs w:val="32"/>
        </w:rPr>
        <w:t>供应商全称：</w:t>
      </w:r>
      <w:r>
        <w:rPr>
          <w:sz w:val="32"/>
          <w:szCs w:val="32"/>
          <w:u w:val="single"/>
        </w:rPr>
        <w:t xml:space="preserve">                        </w:t>
      </w:r>
    </w:p>
    <w:p w:rsidR="00B23BA9" w:rsidRDefault="009C0AF5" w:rsidP="00C275F3">
      <w:pPr>
        <w:rPr>
          <w:sz w:val="32"/>
          <w:szCs w:val="32"/>
          <w:u w:val="single"/>
        </w:rPr>
      </w:pPr>
      <w:r>
        <w:rPr>
          <w:sz w:val="32"/>
          <w:szCs w:val="32"/>
        </w:rPr>
        <w:t>项目编号：</w:t>
      </w:r>
      <w:r>
        <w:rPr>
          <w:sz w:val="32"/>
          <w:szCs w:val="32"/>
          <w:u w:val="single"/>
        </w:rPr>
        <w:t xml:space="preserve">                          </w:t>
      </w:r>
    </w:p>
    <w:tbl>
      <w:tblPr>
        <w:tblStyle w:val="ac"/>
        <w:tblW w:w="8931" w:type="dxa"/>
        <w:tblInd w:w="-176" w:type="dxa"/>
        <w:tblLook w:val="04A0" w:firstRow="1" w:lastRow="0" w:firstColumn="1" w:lastColumn="0" w:noHBand="0" w:noVBand="1"/>
      </w:tblPr>
      <w:tblGrid>
        <w:gridCol w:w="993"/>
        <w:gridCol w:w="400"/>
        <w:gridCol w:w="1217"/>
        <w:gridCol w:w="935"/>
        <w:gridCol w:w="1701"/>
        <w:gridCol w:w="850"/>
        <w:gridCol w:w="1384"/>
        <w:gridCol w:w="1451"/>
      </w:tblGrid>
      <w:tr w:rsidR="00B23BA9">
        <w:tc>
          <w:tcPr>
            <w:tcW w:w="893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9C0AF5" w:rsidP="00C275F3">
            <w:pPr>
              <w:rPr>
                <w:rFonts w:eastAsiaTheme="minorEastAsia"/>
                <w:sz w:val="32"/>
                <w:szCs w:val="32"/>
              </w:rPr>
            </w:pPr>
            <w:r>
              <w:rPr>
                <w:rFonts w:hAnsi="宋体"/>
                <w:sz w:val="32"/>
                <w:szCs w:val="32"/>
              </w:rPr>
              <w:t>货物类</w:t>
            </w:r>
          </w:p>
        </w:tc>
      </w:tr>
      <w:tr w:rsidR="00B23BA9">
        <w:tc>
          <w:tcPr>
            <w:tcW w:w="13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9C0AF5" w:rsidP="00C275F3">
            <w:pPr>
              <w:rPr>
                <w:rFonts w:eastAsiaTheme="minorEastAsia"/>
                <w:b/>
                <w:sz w:val="28"/>
                <w:szCs w:val="28"/>
              </w:rPr>
            </w:pPr>
            <w:r>
              <w:rPr>
                <w:rFonts w:hAnsi="宋体"/>
                <w:b/>
                <w:sz w:val="28"/>
                <w:szCs w:val="28"/>
              </w:rPr>
              <w:t>货物名称</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9C0AF5" w:rsidP="00C275F3">
            <w:pPr>
              <w:rPr>
                <w:rFonts w:eastAsiaTheme="minorEastAsia"/>
                <w:b/>
                <w:sz w:val="28"/>
                <w:szCs w:val="28"/>
              </w:rPr>
            </w:pPr>
            <w:r>
              <w:rPr>
                <w:rFonts w:hAnsi="宋体"/>
                <w:b/>
                <w:sz w:val="28"/>
                <w:szCs w:val="28"/>
              </w:rPr>
              <w:t>品牌</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9C0AF5" w:rsidP="00C275F3">
            <w:pPr>
              <w:rPr>
                <w:rFonts w:eastAsiaTheme="minorEastAsia"/>
                <w:b/>
                <w:sz w:val="28"/>
                <w:szCs w:val="28"/>
              </w:rPr>
            </w:pPr>
            <w:r>
              <w:rPr>
                <w:rFonts w:hAnsi="宋体"/>
                <w:b/>
                <w:sz w:val="28"/>
                <w:szCs w:val="28"/>
              </w:rPr>
              <w:t>产地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9C0AF5" w:rsidP="00C275F3">
            <w:pPr>
              <w:rPr>
                <w:rFonts w:eastAsiaTheme="minorEastAsia"/>
                <w:b/>
                <w:sz w:val="28"/>
                <w:szCs w:val="28"/>
              </w:rPr>
            </w:pPr>
            <w:r>
              <w:rPr>
                <w:rFonts w:hAnsi="宋体"/>
                <w:b/>
                <w:sz w:val="28"/>
                <w:szCs w:val="28"/>
              </w:rPr>
              <w:t>规格型号</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9C0AF5" w:rsidP="00C275F3">
            <w:pPr>
              <w:rPr>
                <w:rFonts w:eastAsiaTheme="minorEastAsia"/>
                <w:b/>
                <w:sz w:val="28"/>
                <w:szCs w:val="28"/>
              </w:rPr>
            </w:pPr>
            <w:r>
              <w:rPr>
                <w:rFonts w:hAnsi="宋体"/>
                <w:b/>
                <w:sz w:val="28"/>
                <w:szCs w:val="28"/>
              </w:rPr>
              <w:t>数量</w:t>
            </w: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9C0AF5" w:rsidP="00C275F3">
            <w:pPr>
              <w:rPr>
                <w:rFonts w:eastAsiaTheme="minorEastAsia"/>
                <w:b/>
                <w:sz w:val="28"/>
                <w:szCs w:val="28"/>
              </w:rPr>
            </w:pPr>
            <w:r>
              <w:rPr>
                <w:rFonts w:hAnsi="宋体"/>
                <w:b/>
                <w:sz w:val="28"/>
                <w:szCs w:val="28"/>
              </w:rPr>
              <w:t>单价（元）</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9C0AF5" w:rsidP="00C275F3">
            <w:pPr>
              <w:rPr>
                <w:rFonts w:eastAsiaTheme="minorEastAsia"/>
                <w:b/>
                <w:sz w:val="28"/>
                <w:szCs w:val="28"/>
              </w:rPr>
            </w:pPr>
            <w:r>
              <w:rPr>
                <w:rFonts w:hAnsi="宋体"/>
                <w:b/>
                <w:sz w:val="28"/>
                <w:szCs w:val="28"/>
              </w:rPr>
              <w:t>总价（元）</w:t>
            </w:r>
          </w:p>
        </w:tc>
      </w:tr>
      <w:tr w:rsidR="00B23BA9">
        <w:tc>
          <w:tcPr>
            <w:tcW w:w="13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rFonts w:eastAsiaTheme="minorEastAsia"/>
                <w:sz w:val="32"/>
                <w:szCs w:val="32"/>
              </w:rPr>
            </w:pP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rFonts w:eastAsiaTheme="minorEastAsia"/>
                <w:sz w:val="32"/>
                <w:szCs w:val="32"/>
              </w:rPr>
            </w:pP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rFonts w:eastAsiaTheme="minorEastAsia"/>
                <w:sz w:val="32"/>
                <w:szCs w:val="3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rFonts w:eastAsiaTheme="minorEastAsia"/>
                <w:sz w:val="32"/>
                <w:szCs w:val="32"/>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rFonts w:eastAsiaTheme="minorEastAsia"/>
                <w:sz w:val="32"/>
                <w:szCs w:val="32"/>
              </w:rPr>
            </w:pP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rFonts w:eastAsiaTheme="minorEastAsia"/>
                <w:sz w:val="32"/>
                <w:szCs w:val="32"/>
              </w:rPr>
            </w:pP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rFonts w:eastAsiaTheme="minorEastAsia"/>
                <w:sz w:val="32"/>
                <w:szCs w:val="32"/>
              </w:rPr>
            </w:pPr>
          </w:p>
        </w:tc>
      </w:tr>
      <w:tr w:rsidR="00B23BA9">
        <w:tc>
          <w:tcPr>
            <w:tcW w:w="893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9C0AF5" w:rsidP="00C275F3">
            <w:pPr>
              <w:rPr>
                <w:rFonts w:eastAsiaTheme="minorEastAsia"/>
                <w:sz w:val="28"/>
                <w:szCs w:val="28"/>
                <w:u w:val="single"/>
              </w:rPr>
            </w:pPr>
            <w:r>
              <w:rPr>
                <w:rFonts w:hAnsi="宋体"/>
                <w:sz w:val="28"/>
                <w:szCs w:val="28"/>
              </w:rPr>
              <w:t>合计金额大写：</w:t>
            </w:r>
            <w:r>
              <w:rPr>
                <w:sz w:val="28"/>
                <w:szCs w:val="28"/>
                <w:u w:val="single"/>
              </w:rPr>
              <w:t xml:space="preserve">               </w:t>
            </w:r>
            <w:r>
              <w:rPr>
                <w:sz w:val="28"/>
                <w:szCs w:val="28"/>
              </w:rPr>
              <w:t xml:space="preserve">   </w:t>
            </w:r>
            <w:r>
              <w:rPr>
                <w:rFonts w:hAnsi="宋体"/>
                <w:sz w:val="28"/>
                <w:szCs w:val="28"/>
              </w:rPr>
              <w:t>小写：￥</w:t>
            </w:r>
            <w:r>
              <w:rPr>
                <w:sz w:val="28"/>
                <w:szCs w:val="28"/>
                <w:u w:val="single"/>
              </w:rPr>
              <w:t xml:space="preserve">              </w:t>
            </w:r>
          </w:p>
        </w:tc>
      </w:tr>
      <w:tr w:rsidR="00B23BA9">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sz w:val="28"/>
                <w:szCs w:val="28"/>
              </w:rPr>
            </w:pPr>
          </w:p>
          <w:p w:rsidR="00B23BA9" w:rsidRDefault="00B23BA9" w:rsidP="00C275F3">
            <w:pPr>
              <w:rPr>
                <w:sz w:val="28"/>
                <w:szCs w:val="28"/>
              </w:rPr>
            </w:pPr>
          </w:p>
          <w:p w:rsidR="00B23BA9" w:rsidRDefault="00B23BA9" w:rsidP="00C275F3">
            <w:pPr>
              <w:rPr>
                <w:sz w:val="28"/>
                <w:szCs w:val="28"/>
              </w:rPr>
            </w:pPr>
          </w:p>
          <w:p w:rsidR="00B23BA9" w:rsidRDefault="009C0AF5" w:rsidP="00C275F3">
            <w:pPr>
              <w:rPr>
                <w:sz w:val="28"/>
                <w:szCs w:val="28"/>
              </w:rPr>
            </w:pPr>
            <w:r>
              <w:rPr>
                <w:rFonts w:hAnsi="宋体"/>
                <w:sz w:val="28"/>
                <w:szCs w:val="28"/>
              </w:rPr>
              <w:t>备</w:t>
            </w:r>
          </w:p>
          <w:p w:rsidR="00B23BA9" w:rsidRDefault="00B23BA9" w:rsidP="00C275F3">
            <w:pPr>
              <w:rPr>
                <w:sz w:val="28"/>
                <w:szCs w:val="28"/>
              </w:rPr>
            </w:pPr>
          </w:p>
          <w:p w:rsidR="00B23BA9" w:rsidRDefault="009C0AF5" w:rsidP="00C275F3">
            <w:pPr>
              <w:rPr>
                <w:sz w:val="28"/>
                <w:szCs w:val="28"/>
              </w:rPr>
            </w:pPr>
            <w:r>
              <w:rPr>
                <w:rFonts w:hAnsi="宋体"/>
                <w:sz w:val="28"/>
                <w:szCs w:val="28"/>
              </w:rPr>
              <w:t>注</w:t>
            </w:r>
          </w:p>
          <w:p w:rsidR="00B23BA9" w:rsidRDefault="00B23BA9" w:rsidP="00C275F3">
            <w:pPr>
              <w:rPr>
                <w:sz w:val="28"/>
                <w:szCs w:val="28"/>
              </w:rPr>
            </w:pPr>
          </w:p>
          <w:p w:rsidR="00B23BA9" w:rsidRDefault="00B23BA9" w:rsidP="00C275F3">
            <w:pPr>
              <w:rPr>
                <w:sz w:val="28"/>
                <w:szCs w:val="28"/>
              </w:rPr>
            </w:pPr>
          </w:p>
          <w:p w:rsidR="00B23BA9" w:rsidRDefault="00B23BA9" w:rsidP="00C275F3">
            <w:pPr>
              <w:rPr>
                <w:rFonts w:eastAsiaTheme="minorEastAsia"/>
                <w:sz w:val="28"/>
                <w:szCs w:val="28"/>
              </w:rPr>
            </w:pPr>
          </w:p>
        </w:tc>
        <w:tc>
          <w:tcPr>
            <w:tcW w:w="793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9C0AF5" w:rsidP="00C275F3">
            <w:pPr>
              <w:rPr>
                <w:rFonts w:eastAsiaTheme="minorEastAsia"/>
                <w:sz w:val="28"/>
                <w:szCs w:val="28"/>
              </w:rPr>
            </w:pPr>
            <w:r>
              <w:rPr>
                <w:sz w:val="28"/>
                <w:szCs w:val="28"/>
              </w:rPr>
              <w:t>1</w:t>
            </w:r>
            <w:r>
              <w:rPr>
                <w:rFonts w:hAnsi="宋体"/>
                <w:sz w:val="28"/>
                <w:szCs w:val="28"/>
              </w:rPr>
              <w:t>、此表应按项目的明细情况列项填表，在填写时，如上表不适合本项目的实际情况，可在确保响应明细内容完整的情况下，根据上表格式</w:t>
            </w:r>
            <w:proofErr w:type="gramStart"/>
            <w:r>
              <w:rPr>
                <w:rFonts w:hAnsi="宋体"/>
                <w:sz w:val="28"/>
                <w:szCs w:val="28"/>
              </w:rPr>
              <w:t>自行划表填写</w:t>
            </w:r>
            <w:proofErr w:type="gramEnd"/>
            <w:r>
              <w:rPr>
                <w:rFonts w:hAnsi="宋体"/>
                <w:sz w:val="28"/>
                <w:szCs w:val="28"/>
              </w:rPr>
              <w:t>。</w:t>
            </w:r>
          </w:p>
          <w:p w:rsidR="00B23BA9" w:rsidRDefault="009C0AF5" w:rsidP="00C275F3">
            <w:pPr>
              <w:rPr>
                <w:sz w:val="28"/>
                <w:szCs w:val="28"/>
              </w:rPr>
            </w:pPr>
            <w:r>
              <w:rPr>
                <w:sz w:val="28"/>
                <w:szCs w:val="28"/>
              </w:rPr>
              <w:t>2</w:t>
            </w:r>
            <w:r>
              <w:rPr>
                <w:rFonts w:hAnsi="宋体"/>
                <w:sz w:val="28"/>
                <w:szCs w:val="28"/>
              </w:rPr>
              <w:t>、报价要求：项目费用包括项目实施所需的工程费、工时费、服务费、运输费、安装费调试费、税费及其他一切费用。</w:t>
            </w:r>
          </w:p>
          <w:p w:rsidR="00B23BA9" w:rsidRDefault="009C0AF5" w:rsidP="00C275F3">
            <w:pPr>
              <w:rPr>
                <w:sz w:val="28"/>
                <w:szCs w:val="28"/>
              </w:rPr>
            </w:pPr>
            <w:r>
              <w:rPr>
                <w:sz w:val="28"/>
                <w:szCs w:val="28"/>
              </w:rPr>
              <w:t>3</w:t>
            </w:r>
            <w:r>
              <w:rPr>
                <w:rFonts w:hAnsi="宋体"/>
                <w:sz w:val="28"/>
                <w:szCs w:val="28"/>
              </w:rPr>
              <w:t>、报价中不允许出现报价优惠等字样，合计总价应与明细报价汇总相等。</w:t>
            </w:r>
          </w:p>
          <w:p w:rsidR="00B23BA9" w:rsidRDefault="00B23BA9" w:rsidP="00C275F3">
            <w:pPr>
              <w:rPr>
                <w:rFonts w:eastAsiaTheme="minorEastAsia"/>
                <w:sz w:val="28"/>
                <w:szCs w:val="28"/>
              </w:rPr>
            </w:pPr>
          </w:p>
        </w:tc>
      </w:tr>
    </w:tbl>
    <w:p w:rsidR="00B23BA9" w:rsidRDefault="00B23BA9" w:rsidP="00C275F3">
      <w:pPr>
        <w:rPr>
          <w:sz w:val="32"/>
          <w:szCs w:val="32"/>
        </w:rPr>
      </w:pPr>
    </w:p>
    <w:p w:rsidR="00B23BA9" w:rsidRDefault="009C0AF5" w:rsidP="00C275F3">
      <w:pPr>
        <w:rPr>
          <w:sz w:val="32"/>
          <w:szCs w:val="32"/>
          <w:u w:val="single"/>
        </w:rPr>
      </w:pPr>
      <w:r>
        <w:rPr>
          <w:sz w:val="32"/>
          <w:szCs w:val="32"/>
        </w:rPr>
        <w:t>授权代表签名：</w:t>
      </w:r>
      <w:r>
        <w:rPr>
          <w:sz w:val="32"/>
          <w:szCs w:val="32"/>
          <w:u w:val="single"/>
        </w:rPr>
        <w:t xml:space="preserve">                 </w:t>
      </w:r>
    </w:p>
    <w:p w:rsidR="00B23BA9" w:rsidRDefault="009C0AF5" w:rsidP="00C275F3">
      <w:pPr>
        <w:rPr>
          <w:sz w:val="32"/>
          <w:szCs w:val="32"/>
          <w:u w:val="single"/>
        </w:rPr>
      </w:pPr>
      <w:r>
        <w:rPr>
          <w:sz w:val="32"/>
          <w:szCs w:val="32"/>
        </w:rPr>
        <w:t>日期：</w:t>
      </w:r>
      <w:r>
        <w:rPr>
          <w:sz w:val="32"/>
          <w:szCs w:val="32"/>
          <w:u w:val="single"/>
        </w:rPr>
        <w:t xml:space="preserve">                   </w:t>
      </w:r>
    </w:p>
    <w:p w:rsidR="00B23BA9" w:rsidRDefault="00B23BA9" w:rsidP="00C275F3">
      <w:pPr>
        <w:rPr>
          <w:szCs w:val="22"/>
        </w:rPr>
      </w:pPr>
    </w:p>
    <w:p w:rsidR="00B23BA9" w:rsidRDefault="00B23BA9" w:rsidP="00C275F3">
      <w:pPr>
        <w:rPr>
          <w:szCs w:val="22"/>
        </w:rPr>
      </w:pPr>
    </w:p>
    <w:p w:rsidR="00B23BA9" w:rsidRDefault="00B23BA9" w:rsidP="00C275F3">
      <w:pPr>
        <w:rPr>
          <w:szCs w:val="22"/>
        </w:rPr>
      </w:pPr>
    </w:p>
    <w:p w:rsidR="00B23BA9" w:rsidRDefault="009C0AF5" w:rsidP="00C275F3">
      <w:pPr>
        <w:snapToGrid w:val="0"/>
        <w:spacing w:beforeLines="50" w:before="156" w:after="50" w:line="460" w:lineRule="exact"/>
        <w:rPr>
          <w:rFonts w:eastAsia="仿宋"/>
          <w:sz w:val="30"/>
          <w:szCs w:val="30"/>
        </w:rPr>
      </w:pPr>
      <w:r>
        <w:rPr>
          <w:rFonts w:eastAsia="仿宋" w:hAnsi="仿宋"/>
          <w:sz w:val="30"/>
          <w:szCs w:val="30"/>
        </w:rPr>
        <w:lastRenderedPageBreak/>
        <w:t>附件</w:t>
      </w:r>
      <w:r>
        <w:rPr>
          <w:rFonts w:eastAsia="仿宋"/>
          <w:sz w:val="30"/>
          <w:szCs w:val="30"/>
        </w:rPr>
        <w:t>4</w:t>
      </w:r>
      <w:r>
        <w:rPr>
          <w:rFonts w:eastAsia="仿宋" w:hAnsi="仿宋"/>
          <w:sz w:val="30"/>
          <w:szCs w:val="30"/>
        </w:rPr>
        <w:t>：</w:t>
      </w:r>
    </w:p>
    <w:p w:rsidR="00B23BA9" w:rsidRDefault="009C0AF5" w:rsidP="00C275F3">
      <w:pPr>
        <w:snapToGrid w:val="0"/>
        <w:spacing w:before="50" w:after="50"/>
        <w:rPr>
          <w:rFonts w:eastAsia="仿宋"/>
          <w:b/>
          <w:sz w:val="36"/>
          <w:szCs w:val="36"/>
        </w:rPr>
      </w:pPr>
      <w:r>
        <w:rPr>
          <w:rFonts w:eastAsia="仿宋" w:hAnsi="仿宋"/>
          <w:b/>
          <w:sz w:val="36"/>
          <w:szCs w:val="36"/>
        </w:rPr>
        <w:t>法定代表人授权委托书</w:t>
      </w:r>
    </w:p>
    <w:p w:rsidR="00B23BA9" w:rsidRDefault="00B23BA9" w:rsidP="00C275F3">
      <w:pPr>
        <w:snapToGrid w:val="0"/>
        <w:spacing w:beforeLines="50" w:before="156" w:after="50"/>
        <w:rPr>
          <w:rFonts w:eastAsia="仿宋"/>
          <w:b/>
          <w:sz w:val="30"/>
          <w:szCs w:val="30"/>
        </w:rPr>
      </w:pPr>
    </w:p>
    <w:p w:rsidR="00B23BA9" w:rsidRDefault="009C0AF5" w:rsidP="00C275F3">
      <w:pPr>
        <w:snapToGrid w:val="0"/>
        <w:spacing w:beforeLines="50" w:before="156" w:after="50" w:line="460" w:lineRule="exact"/>
        <w:rPr>
          <w:rFonts w:eastAsia="仿宋"/>
          <w:b/>
          <w:bCs/>
          <w:sz w:val="30"/>
          <w:szCs w:val="30"/>
        </w:rPr>
      </w:pPr>
      <w:r>
        <w:rPr>
          <w:rFonts w:eastAsia="仿宋" w:hAnsi="仿宋"/>
          <w:bCs/>
          <w:sz w:val="30"/>
          <w:szCs w:val="30"/>
        </w:rPr>
        <w:t>浙江大学医学院附属妇产科医院：</w:t>
      </w:r>
    </w:p>
    <w:p w:rsidR="00B23BA9" w:rsidRDefault="009C0AF5" w:rsidP="00C275F3">
      <w:pPr>
        <w:snapToGrid w:val="0"/>
        <w:spacing w:beforeLines="50" w:before="156" w:after="50" w:line="460" w:lineRule="exact"/>
        <w:ind w:firstLineChars="300" w:firstLine="900"/>
        <w:rPr>
          <w:rFonts w:eastAsia="仿宋"/>
          <w:sz w:val="30"/>
          <w:szCs w:val="30"/>
        </w:rPr>
      </w:pPr>
      <w:r>
        <w:rPr>
          <w:rFonts w:eastAsia="仿宋" w:hAnsi="仿宋"/>
          <w:sz w:val="30"/>
          <w:szCs w:val="30"/>
        </w:rPr>
        <w:t>我</w:t>
      </w:r>
      <w:r>
        <w:rPr>
          <w:rFonts w:eastAsia="仿宋"/>
          <w:sz w:val="30"/>
          <w:szCs w:val="30"/>
          <w:u w:val="single"/>
        </w:rPr>
        <w:t xml:space="preserve">    </w:t>
      </w:r>
      <w:r>
        <w:rPr>
          <w:rFonts w:eastAsia="仿宋" w:hAnsi="仿宋"/>
          <w:sz w:val="30"/>
          <w:szCs w:val="30"/>
        </w:rPr>
        <w:t>（姓名）系</w:t>
      </w:r>
      <w:r>
        <w:rPr>
          <w:rFonts w:eastAsia="仿宋"/>
          <w:sz w:val="30"/>
          <w:szCs w:val="30"/>
          <w:u w:val="single"/>
        </w:rPr>
        <w:t xml:space="preserve">    </w:t>
      </w:r>
      <w:r>
        <w:rPr>
          <w:rFonts w:eastAsia="仿宋" w:hAnsi="仿宋"/>
          <w:sz w:val="30"/>
          <w:szCs w:val="30"/>
        </w:rPr>
        <w:t>（供应商名称）的法定代表人，现授权委托本单位在职职工</w:t>
      </w:r>
      <w:r>
        <w:rPr>
          <w:rFonts w:eastAsia="仿宋"/>
          <w:sz w:val="30"/>
          <w:szCs w:val="30"/>
        </w:rPr>
        <w:t xml:space="preserve"> </w:t>
      </w:r>
      <w:r>
        <w:rPr>
          <w:rFonts w:eastAsia="仿宋"/>
          <w:sz w:val="30"/>
          <w:szCs w:val="30"/>
          <w:u w:val="single"/>
        </w:rPr>
        <w:t xml:space="preserve">         </w:t>
      </w:r>
      <w:r>
        <w:rPr>
          <w:rFonts w:eastAsia="仿宋" w:hAnsi="仿宋"/>
          <w:sz w:val="30"/>
          <w:szCs w:val="30"/>
        </w:rPr>
        <w:t>（姓名）为授权代表，以我方的名义参加项目编号：</w:t>
      </w:r>
      <w:r>
        <w:rPr>
          <w:rFonts w:eastAsia="仿宋"/>
          <w:sz w:val="30"/>
          <w:szCs w:val="30"/>
          <w:u w:val="single"/>
        </w:rPr>
        <w:t xml:space="preserve">           </w:t>
      </w:r>
      <w:r>
        <w:rPr>
          <w:rFonts w:eastAsia="仿宋" w:hAnsi="仿宋"/>
          <w:sz w:val="30"/>
          <w:szCs w:val="30"/>
        </w:rPr>
        <w:t>项目名称</w:t>
      </w:r>
      <w:r>
        <w:rPr>
          <w:rFonts w:eastAsia="仿宋" w:hAnsi="仿宋"/>
          <w:sz w:val="30"/>
          <w:szCs w:val="30"/>
          <w:u w:val="single"/>
        </w:rPr>
        <w:t>：</w:t>
      </w:r>
      <w:r>
        <w:rPr>
          <w:rFonts w:eastAsia="仿宋"/>
          <w:sz w:val="30"/>
          <w:szCs w:val="30"/>
          <w:u w:val="single"/>
        </w:rPr>
        <w:t xml:space="preserve">      </w:t>
      </w:r>
      <w:r>
        <w:rPr>
          <w:rFonts w:eastAsia="仿宋" w:hAnsi="仿宋"/>
          <w:sz w:val="30"/>
          <w:szCs w:val="30"/>
        </w:rPr>
        <w:t>项目的活动，并代表我方全权办理针对上述项目的具体事务签署相关文件。我方对授权代表的签名事项负全部责任。</w:t>
      </w:r>
    </w:p>
    <w:p w:rsidR="00B23BA9" w:rsidRDefault="009C0AF5" w:rsidP="00C275F3">
      <w:pPr>
        <w:snapToGrid w:val="0"/>
        <w:spacing w:beforeLines="50" w:before="156" w:after="50" w:line="460" w:lineRule="exact"/>
        <w:ind w:firstLine="480"/>
        <w:rPr>
          <w:rFonts w:eastAsia="仿宋"/>
          <w:sz w:val="30"/>
          <w:szCs w:val="30"/>
        </w:rPr>
      </w:pPr>
      <w:r>
        <w:rPr>
          <w:rFonts w:eastAsia="仿宋" w:hAnsi="仿宋"/>
          <w:sz w:val="30"/>
          <w:szCs w:val="30"/>
        </w:rPr>
        <w:t>在撤销授权的书面通知以前，本授权书一直有效。授权代表在授权书有效期内签署的所有文件不因授权的撤销而失效。</w:t>
      </w:r>
    </w:p>
    <w:p w:rsidR="00B23BA9" w:rsidRDefault="009C0AF5" w:rsidP="00C275F3">
      <w:pPr>
        <w:snapToGrid w:val="0"/>
        <w:spacing w:beforeLines="50" w:before="156" w:after="50" w:line="460" w:lineRule="exact"/>
        <w:ind w:firstLine="480"/>
        <w:rPr>
          <w:rFonts w:eastAsia="仿宋"/>
          <w:sz w:val="30"/>
          <w:szCs w:val="30"/>
        </w:rPr>
      </w:pPr>
      <w:r>
        <w:rPr>
          <w:rFonts w:eastAsia="仿宋" w:hAnsi="仿宋"/>
          <w:sz w:val="30"/>
          <w:szCs w:val="30"/>
        </w:rPr>
        <w:t>授权代表无转委托权，特此委托。</w:t>
      </w:r>
    </w:p>
    <w:p w:rsidR="00B23BA9" w:rsidRDefault="00B23BA9" w:rsidP="00C275F3">
      <w:pPr>
        <w:snapToGrid w:val="0"/>
        <w:spacing w:beforeLines="50" w:before="156" w:after="50" w:line="460" w:lineRule="exact"/>
        <w:ind w:firstLine="480"/>
        <w:rPr>
          <w:rFonts w:eastAsia="仿宋"/>
          <w:sz w:val="30"/>
          <w:szCs w:val="30"/>
        </w:rPr>
      </w:pPr>
    </w:p>
    <w:p w:rsidR="00B23BA9" w:rsidRDefault="00B23BA9" w:rsidP="00C275F3">
      <w:pPr>
        <w:snapToGrid w:val="0"/>
        <w:spacing w:beforeLines="50" w:before="156" w:after="50" w:line="460" w:lineRule="exact"/>
        <w:ind w:firstLine="480"/>
        <w:rPr>
          <w:rFonts w:eastAsia="仿宋"/>
          <w:sz w:val="30"/>
          <w:szCs w:val="30"/>
        </w:rPr>
      </w:pPr>
    </w:p>
    <w:p w:rsidR="00B23BA9" w:rsidRDefault="009C0AF5" w:rsidP="00C275F3">
      <w:pPr>
        <w:snapToGrid w:val="0"/>
        <w:spacing w:beforeLines="50" w:before="156" w:after="50" w:line="460" w:lineRule="exact"/>
        <w:rPr>
          <w:rFonts w:eastAsia="仿宋"/>
          <w:sz w:val="30"/>
          <w:szCs w:val="30"/>
        </w:rPr>
      </w:pPr>
      <w:r>
        <w:rPr>
          <w:rFonts w:eastAsia="仿宋" w:hAnsi="仿宋"/>
          <w:sz w:val="30"/>
          <w:szCs w:val="30"/>
        </w:rPr>
        <w:t>授权代表签名：</w:t>
      </w:r>
      <w:r>
        <w:rPr>
          <w:rFonts w:eastAsia="仿宋"/>
          <w:sz w:val="30"/>
          <w:szCs w:val="30"/>
          <w:u w:val="single"/>
        </w:rPr>
        <w:t xml:space="preserve">          </w:t>
      </w:r>
      <w:r>
        <w:rPr>
          <w:rFonts w:eastAsia="仿宋"/>
          <w:sz w:val="30"/>
          <w:szCs w:val="30"/>
        </w:rPr>
        <w:t xml:space="preserve">     </w:t>
      </w:r>
      <w:r>
        <w:rPr>
          <w:rFonts w:eastAsia="仿宋" w:hAnsi="仿宋"/>
          <w:sz w:val="30"/>
          <w:szCs w:val="30"/>
        </w:rPr>
        <w:t>职务：</w:t>
      </w:r>
      <w:r>
        <w:rPr>
          <w:rFonts w:eastAsia="仿宋"/>
          <w:sz w:val="30"/>
          <w:szCs w:val="30"/>
          <w:u w:val="single"/>
        </w:rPr>
        <w:t xml:space="preserve">          </w:t>
      </w:r>
      <w:r>
        <w:rPr>
          <w:rFonts w:eastAsia="仿宋"/>
          <w:sz w:val="30"/>
          <w:szCs w:val="30"/>
        </w:rPr>
        <w:t xml:space="preserve">  </w:t>
      </w:r>
    </w:p>
    <w:p w:rsidR="00B23BA9" w:rsidRDefault="009C0AF5" w:rsidP="00C275F3">
      <w:pPr>
        <w:snapToGrid w:val="0"/>
        <w:spacing w:beforeLines="50" w:before="156" w:after="50" w:line="460" w:lineRule="exact"/>
        <w:rPr>
          <w:rFonts w:eastAsia="仿宋"/>
          <w:sz w:val="30"/>
          <w:szCs w:val="30"/>
        </w:rPr>
      </w:pPr>
      <w:r>
        <w:rPr>
          <w:rFonts w:eastAsia="仿宋" w:hAnsi="仿宋"/>
          <w:sz w:val="30"/>
          <w:szCs w:val="30"/>
        </w:rPr>
        <w:t>授权代表身份证号码：</w:t>
      </w:r>
      <w:r>
        <w:rPr>
          <w:rFonts w:eastAsia="仿宋"/>
          <w:sz w:val="30"/>
          <w:szCs w:val="30"/>
          <w:u w:val="single"/>
        </w:rPr>
        <w:t xml:space="preserve">                         </w:t>
      </w:r>
      <w:r>
        <w:rPr>
          <w:rFonts w:eastAsia="仿宋"/>
          <w:sz w:val="30"/>
          <w:szCs w:val="30"/>
        </w:rPr>
        <w:t xml:space="preserve"> </w:t>
      </w:r>
    </w:p>
    <w:p w:rsidR="00B23BA9" w:rsidRDefault="009C0AF5" w:rsidP="00C275F3">
      <w:pPr>
        <w:snapToGrid w:val="0"/>
        <w:spacing w:beforeLines="50" w:before="156" w:after="50" w:line="460" w:lineRule="exact"/>
        <w:rPr>
          <w:rFonts w:eastAsia="仿宋"/>
          <w:sz w:val="30"/>
          <w:szCs w:val="30"/>
        </w:rPr>
      </w:pPr>
      <w:r>
        <w:rPr>
          <w:rFonts w:eastAsia="仿宋" w:hAnsi="仿宋"/>
          <w:sz w:val="30"/>
          <w:szCs w:val="30"/>
        </w:rPr>
        <w:t>授权代表联系手机：</w:t>
      </w:r>
      <w:r>
        <w:rPr>
          <w:rFonts w:eastAsia="仿宋"/>
          <w:sz w:val="30"/>
          <w:szCs w:val="30"/>
          <w:u w:val="single"/>
        </w:rPr>
        <w:t xml:space="preserve">                         </w:t>
      </w:r>
      <w:r>
        <w:rPr>
          <w:rFonts w:eastAsia="仿宋"/>
          <w:sz w:val="30"/>
          <w:szCs w:val="30"/>
        </w:rPr>
        <w:t xml:space="preserve"> </w:t>
      </w:r>
    </w:p>
    <w:p w:rsidR="00B23BA9" w:rsidRDefault="009C0AF5" w:rsidP="00C275F3">
      <w:pPr>
        <w:snapToGrid w:val="0"/>
        <w:spacing w:beforeLines="50" w:before="156" w:after="50" w:line="460" w:lineRule="exact"/>
        <w:rPr>
          <w:rFonts w:eastAsia="仿宋"/>
          <w:sz w:val="30"/>
          <w:szCs w:val="30"/>
        </w:rPr>
      </w:pPr>
      <w:r>
        <w:rPr>
          <w:rFonts w:eastAsia="仿宋" w:hAnsi="仿宋"/>
          <w:sz w:val="30"/>
          <w:szCs w:val="30"/>
        </w:rPr>
        <w:t>法定代表人签名（或签名章）：</w:t>
      </w:r>
      <w:r>
        <w:rPr>
          <w:rFonts w:eastAsia="仿宋"/>
          <w:sz w:val="30"/>
          <w:szCs w:val="30"/>
          <w:u w:val="single"/>
        </w:rPr>
        <w:t xml:space="preserve">         </w:t>
      </w:r>
      <w:r>
        <w:rPr>
          <w:rFonts w:eastAsia="仿宋"/>
          <w:sz w:val="30"/>
          <w:szCs w:val="30"/>
        </w:rPr>
        <w:t xml:space="preserve">   </w:t>
      </w:r>
      <w:r>
        <w:rPr>
          <w:rFonts w:eastAsia="仿宋" w:hAnsi="仿宋"/>
          <w:sz w:val="30"/>
          <w:szCs w:val="30"/>
        </w:rPr>
        <w:t>职务：</w:t>
      </w:r>
      <w:r>
        <w:rPr>
          <w:rFonts w:eastAsia="仿宋"/>
          <w:sz w:val="30"/>
          <w:szCs w:val="30"/>
          <w:u w:val="single"/>
        </w:rPr>
        <w:t xml:space="preserve">           </w:t>
      </w:r>
    </w:p>
    <w:p w:rsidR="00B23BA9" w:rsidRDefault="00B23BA9" w:rsidP="00C275F3">
      <w:pPr>
        <w:snapToGrid w:val="0"/>
        <w:spacing w:beforeLines="50" w:before="156" w:after="50" w:line="460" w:lineRule="exact"/>
        <w:rPr>
          <w:rFonts w:eastAsia="仿宋"/>
          <w:sz w:val="30"/>
          <w:szCs w:val="30"/>
        </w:rPr>
      </w:pPr>
    </w:p>
    <w:p w:rsidR="00B23BA9" w:rsidRDefault="009C0AF5" w:rsidP="00C275F3">
      <w:pPr>
        <w:snapToGrid w:val="0"/>
        <w:spacing w:beforeLines="50" w:before="156" w:after="50" w:line="460" w:lineRule="exact"/>
        <w:rPr>
          <w:rFonts w:eastAsia="仿宋"/>
          <w:sz w:val="30"/>
          <w:szCs w:val="30"/>
        </w:rPr>
      </w:pPr>
      <w:r>
        <w:rPr>
          <w:rFonts w:eastAsia="仿宋"/>
          <w:sz w:val="30"/>
          <w:szCs w:val="30"/>
        </w:rPr>
        <w:t xml:space="preserve">                                     </w:t>
      </w:r>
    </w:p>
    <w:p w:rsidR="00B23BA9" w:rsidRDefault="00B23BA9" w:rsidP="00C275F3">
      <w:pPr>
        <w:snapToGrid w:val="0"/>
        <w:spacing w:beforeLines="50" w:before="156" w:after="50" w:line="460" w:lineRule="exact"/>
        <w:ind w:firstLineChars="2050" w:firstLine="6150"/>
        <w:rPr>
          <w:rFonts w:eastAsia="仿宋"/>
          <w:sz w:val="30"/>
          <w:szCs w:val="30"/>
        </w:rPr>
      </w:pPr>
    </w:p>
    <w:p w:rsidR="00B23BA9" w:rsidRDefault="009C0AF5" w:rsidP="00C275F3">
      <w:pPr>
        <w:snapToGrid w:val="0"/>
        <w:spacing w:beforeLines="50" w:before="156" w:after="50" w:line="460" w:lineRule="exact"/>
        <w:rPr>
          <w:rFonts w:eastAsia="仿宋"/>
          <w:sz w:val="30"/>
          <w:szCs w:val="30"/>
          <w:u w:val="single"/>
        </w:rPr>
      </w:pPr>
      <w:r>
        <w:rPr>
          <w:rFonts w:eastAsia="仿宋" w:hAnsi="仿宋"/>
          <w:sz w:val="30"/>
          <w:szCs w:val="30"/>
        </w:rPr>
        <w:t>供应商全称（公章）：</w:t>
      </w:r>
      <w:r>
        <w:rPr>
          <w:rFonts w:eastAsia="仿宋"/>
          <w:sz w:val="30"/>
          <w:szCs w:val="30"/>
          <w:u w:val="single"/>
        </w:rPr>
        <w:t xml:space="preserve">           </w:t>
      </w:r>
      <w:r>
        <w:rPr>
          <w:rFonts w:eastAsia="仿宋"/>
          <w:sz w:val="30"/>
          <w:szCs w:val="30"/>
        </w:rPr>
        <w:t xml:space="preserve">         </w:t>
      </w:r>
      <w:r>
        <w:rPr>
          <w:rFonts w:eastAsia="仿宋" w:hAnsi="仿宋"/>
          <w:sz w:val="30"/>
          <w:szCs w:val="30"/>
        </w:rPr>
        <w:t>日</w:t>
      </w:r>
      <w:r>
        <w:rPr>
          <w:rFonts w:eastAsia="仿宋"/>
          <w:sz w:val="30"/>
          <w:szCs w:val="30"/>
        </w:rPr>
        <w:t xml:space="preserve">  </w:t>
      </w:r>
      <w:r>
        <w:rPr>
          <w:rFonts w:eastAsia="仿宋" w:hAnsi="仿宋"/>
          <w:sz w:val="30"/>
          <w:szCs w:val="30"/>
        </w:rPr>
        <w:t>期：</w:t>
      </w:r>
      <w:r>
        <w:rPr>
          <w:rFonts w:eastAsia="仿宋"/>
          <w:sz w:val="30"/>
          <w:szCs w:val="30"/>
          <w:u w:val="single"/>
        </w:rPr>
        <w:t xml:space="preserve">     </w:t>
      </w:r>
    </w:p>
    <w:p w:rsidR="00B23BA9" w:rsidRDefault="00B23BA9" w:rsidP="00C275F3">
      <w:pPr>
        <w:pStyle w:val="af2"/>
        <w:spacing w:line="360" w:lineRule="auto"/>
        <w:jc w:val="both"/>
        <w:rPr>
          <w:sz w:val="21"/>
          <w:szCs w:val="21"/>
        </w:rPr>
      </w:pPr>
    </w:p>
    <w:p w:rsidR="00B23BA9" w:rsidRDefault="00B23BA9" w:rsidP="00C275F3">
      <w:pPr>
        <w:pStyle w:val="af2"/>
        <w:spacing w:line="360" w:lineRule="auto"/>
        <w:jc w:val="both"/>
        <w:rPr>
          <w:sz w:val="21"/>
          <w:szCs w:val="21"/>
        </w:rPr>
      </w:pPr>
    </w:p>
    <w:p w:rsidR="00B23BA9" w:rsidRDefault="00B23BA9" w:rsidP="00C275F3">
      <w:pPr>
        <w:pStyle w:val="af2"/>
        <w:spacing w:line="360" w:lineRule="auto"/>
        <w:jc w:val="both"/>
        <w:rPr>
          <w:sz w:val="21"/>
          <w:szCs w:val="21"/>
        </w:rPr>
      </w:pPr>
    </w:p>
    <w:p w:rsidR="00B23BA9" w:rsidRDefault="009C0AF5" w:rsidP="00C275F3">
      <w:pPr>
        <w:snapToGrid w:val="0"/>
        <w:spacing w:beforeLines="50" w:before="156" w:after="50" w:line="460" w:lineRule="exact"/>
        <w:rPr>
          <w:rFonts w:eastAsia="仿宋"/>
          <w:sz w:val="30"/>
          <w:szCs w:val="30"/>
        </w:rPr>
      </w:pPr>
      <w:r>
        <w:rPr>
          <w:rFonts w:eastAsia="仿宋" w:hAnsi="仿宋"/>
          <w:sz w:val="30"/>
          <w:szCs w:val="30"/>
        </w:rPr>
        <w:lastRenderedPageBreak/>
        <w:t>附件</w:t>
      </w:r>
      <w:r>
        <w:rPr>
          <w:rFonts w:eastAsia="仿宋"/>
          <w:sz w:val="30"/>
          <w:szCs w:val="30"/>
        </w:rPr>
        <w:t>5</w:t>
      </w:r>
      <w:r>
        <w:rPr>
          <w:rFonts w:eastAsia="仿宋" w:hAnsi="仿宋"/>
          <w:sz w:val="30"/>
          <w:szCs w:val="30"/>
        </w:rPr>
        <w:t>：</w:t>
      </w:r>
    </w:p>
    <w:p w:rsidR="00B23BA9" w:rsidRDefault="009C0AF5" w:rsidP="00C275F3">
      <w:pPr>
        <w:rPr>
          <w:sz w:val="36"/>
          <w:szCs w:val="36"/>
        </w:rPr>
      </w:pPr>
      <w:r>
        <w:rPr>
          <w:sz w:val="36"/>
          <w:szCs w:val="36"/>
        </w:rPr>
        <w:t>技术响应表</w:t>
      </w:r>
    </w:p>
    <w:p w:rsidR="00B23BA9" w:rsidRDefault="009C0AF5" w:rsidP="00C275F3">
      <w:pPr>
        <w:rPr>
          <w:sz w:val="32"/>
          <w:szCs w:val="32"/>
          <w:u w:val="single"/>
        </w:rPr>
      </w:pPr>
      <w:r>
        <w:rPr>
          <w:sz w:val="32"/>
          <w:szCs w:val="32"/>
        </w:rPr>
        <w:t>供应商全称（公章）：</w:t>
      </w:r>
      <w:r>
        <w:rPr>
          <w:sz w:val="32"/>
          <w:szCs w:val="32"/>
          <w:u w:val="single"/>
        </w:rPr>
        <w:t xml:space="preserve">                        </w:t>
      </w:r>
    </w:p>
    <w:p w:rsidR="00B23BA9" w:rsidRDefault="00B23BA9" w:rsidP="00C275F3">
      <w:pPr>
        <w:rPr>
          <w:sz w:val="32"/>
          <w:szCs w:val="32"/>
          <w:u w:val="single"/>
        </w:rPr>
      </w:pPr>
    </w:p>
    <w:tbl>
      <w:tblPr>
        <w:tblStyle w:val="ac"/>
        <w:tblW w:w="8931" w:type="dxa"/>
        <w:tblInd w:w="-176" w:type="dxa"/>
        <w:tblLook w:val="04A0" w:firstRow="1" w:lastRow="0" w:firstColumn="1" w:lastColumn="0" w:noHBand="0" w:noVBand="1"/>
      </w:tblPr>
      <w:tblGrid>
        <w:gridCol w:w="3545"/>
        <w:gridCol w:w="3430"/>
        <w:gridCol w:w="1956"/>
      </w:tblGrid>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9C0AF5" w:rsidP="00C275F3">
            <w:pPr>
              <w:rPr>
                <w:rFonts w:eastAsiaTheme="minorEastAsia"/>
                <w:b/>
                <w:sz w:val="28"/>
                <w:szCs w:val="28"/>
              </w:rPr>
            </w:pPr>
            <w:r>
              <w:rPr>
                <w:rFonts w:hAnsi="宋体"/>
                <w:b/>
                <w:sz w:val="28"/>
                <w:szCs w:val="28"/>
              </w:rPr>
              <w:t>采购文件要求</w:t>
            </w: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9C0AF5" w:rsidP="00C275F3">
            <w:pPr>
              <w:rPr>
                <w:rFonts w:eastAsiaTheme="minorEastAsia"/>
                <w:b/>
                <w:sz w:val="28"/>
                <w:szCs w:val="28"/>
              </w:rPr>
            </w:pPr>
            <w:r>
              <w:rPr>
                <w:rFonts w:hAnsi="宋体"/>
                <w:b/>
                <w:sz w:val="28"/>
                <w:szCs w:val="28"/>
              </w:rPr>
              <w:t>响应情况</w:t>
            </w: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9C0AF5" w:rsidP="00C275F3">
            <w:pPr>
              <w:rPr>
                <w:rFonts w:eastAsiaTheme="minorEastAsia"/>
                <w:b/>
                <w:sz w:val="28"/>
                <w:szCs w:val="28"/>
              </w:rPr>
            </w:pPr>
            <w:r>
              <w:rPr>
                <w:rFonts w:hAnsi="宋体"/>
                <w:b/>
                <w:sz w:val="28"/>
                <w:szCs w:val="28"/>
              </w:rPr>
              <w:t>偏离情况</w:t>
            </w:r>
          </w:p>
        </w:tc>
      </w:tr>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r>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r>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r>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r>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r>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r>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r>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r>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r>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r>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r>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r>
    </w:tbl>
    <w:p w:rsidR="00B23BA9" w:rsidRDefault="00B23BA9" w:rsidP="00C275F3">
      <w:pPr>
        <w:rPr>
          <w:sz w:val="32"/>
          <w:szCs w:val="32"/>
        </w:rPr>
      </w:pPr>
    </w:p>
    <w:p w:rsidR="00B23BA9" w:rsidRDefault="009C0AF5" w:rsidP="00C275F3">
      <w:pPr>
        <w:rPr>
          <w:sz w:val="32"/>
          <w:szCs w:val="32"/>
          <w:u w:val="single"/>
        </w:rPr>
      </w:pPr>
      <w:r>
        <w:rPr>
          <w:sz w:val="32"/>
          <w:szCs w:val="32"/>
        </w:rPr>
        <w:t>授权代表签名及手机：</w:t>
      </w:r>
      <w:r>
        <w:rPr>
          <w:sz w:val="32"/>
          <w:szCs w:val="32"/>
          <w:u w:val="single"/>
        </w:rPr>
        <w:t xml:space="preserve">                 </w:t>
      </w:r>
    </w:p>
    <w:p w:rsidR="00B23BA9" w:rsidRDefault="009C0AF5" w:rsidP="00C275F3">
      <w:pPr>
        <w:rPr>
          <w:sz w:val="32"/>
          <w:szCs w:val="32"/>
          <w:u w:val="single"/>
        </w:rPr>
      </w:pPr>
      <w:r>
        <w:rPr>
          <w:sz w:val="32"/>
          <w:szCs w:val="32"/>
        </w:rPr>
        <w:t>日期：</w:t>
      </w:r>
      <w:r>
        <w:rPr>
          <w:sz w:val="32"/>
          <w:szCs w:val="32"/>
          <w:u w:val="single"/>
        </w:rPr>
        <w:t xml:space="preserve">                   </w:t>
      </w:r>
    </w:p>
    <w:p w:rsidR="00B23BA9" w:rsidRDefault="00B23BA9" w:rsidP="00C275F3">
      <w:pPr>
        <w:pStyle w:val="af2"/>
        <w:spacing w:line="360" w:lineRule="auto"/>
        <w:jc w:val="both"/>
        <w:rPr>
          <w:sz w:val="21"/>
          <w:szCs w:val="21"/>
        </w:rPr>
      </w:pPr>
    </w:p>
    <w:p w:rsidR="00B23BA9" w:rsidRDefault="009C0AF5" w:rsidP="00C275F3">
      <w:pPr>
        <w:pStyle w:val="af2"/>
        <w:spacing w:line="360" w:lineRule="auto"/>
        <w:jc w:val="both"/>
        <w:rPr>
          <w:sz w:val="21"/>
          <w:szCs w:val="21"/>
        </w:rPr>
      </w:pPr>
      <w:r>
        <w:rPr>
          <w:sz w:val="21"/>
          <w:szCs w:val="21"/>
        </w:rPr>
        <w:t>说明：</w:t>
      </w:r>
      <w:r>
        <w:rPr>
          <w:rFonts w:hAnsi="宋体"/>
          <w:sz w:val="21"/>
          <w:szCs w:val="21"/>
        </w:rPr>
        <w:t>①</w:t>
      </w:r>
      <w:r>
        <w:rPr>
          <w:sz w:val="21"/>
          <w:szCs w:val="21"/>
        </w:rPr>
        <w:t>采购文件要求列第一行填写项目名称，以下填写技术参数要求。</w:t>
      </w:r>
      <w:r>
        <w:rPr>
          <w:rFonts w:hAnsi="宋体"/>
          <w:sz w:val="21"/>
          <w:szCs w:val="21"/>
        </w:rPr>
        <w:t>②响应情况列填写项目响应情况。③注明</w:t>
      </w:r>
      <w:r>
        <w:rPr>
          <w:sz w:val="21"/>
          <w:szCs w:val="21"/>
        </w:rPr>
        <w:t>“</w:t>
      </w:r>
      <w:r>
        <w:rPr>
          <w:rFonts w:hAnsi="宋体"/>
          <w:sz w:val="21"/>
          <w:szCs w:val="21"/>
        </w:rPr>
        <w:t>正偏离</w:t>
      </w:r>
      <w:r>
        <w:rPr>
          <w:sz w:val="21"/>
          <w:szCs w:val="21"/>
        </w:rPr>
        <w:t>”</w:t>
      </w:r>
      <w:r>
        <w:rPr>
          <w:rFonts w:hAnsi="宋体"/>
          <w:sz w:val="21"/>
          <w:szCs w:val="21"/>
        </w:rPr>
        <w:t>、</w:t>
      </w:r>
      <w:r>
        <w:rPr>
          <w:sz w:val="21"/>
          <w:szCs w:val="21"/>
        </w:rPr>
        <w:t>“</w:t>
      </w:r>
      <w:r>
        <w:rPr>
          <w:rFonts w:hAnsi="宋体"/>
          <w:sz w:val="21"/>
          <w:szCs w:val="21"/>
        </w:rPr>
        <w:t>负偏离</w:t>
      </w:r>
      <w:r>
        <w:rPr>
          <w:sz w:val="21"/>
          <w:szCs w:val="21"/>
        </w:rPr>
        <w:t>”</w:t>
      </w:r>
      <w:r>
        <w:rPr>
          <w:rFonts w:hAnsi="宋体"/>
          <w:sz w:val="21"/>
          <w:szCs w:val="21"/>
        </w:rPr>
        <w:t>或</w:t>
      </w:r>
      <w:r>
        <w:rPr>
          <w:sz w:val="21"/>
          <w:szCs w:val="21"/>
        </w:rPr>
        <w:t>“</w:t>
      </w:r>
      <w:r>
        <w:rPr>
          <w:rFonts w:hAnsi="宋体"/>
          <w:sz w:val="21"/>
          <w:szCs w:val="21"/>
        </w:rPr>
        <w:t>无偏离</w:t>
      </w:r>
      <w:r>
        <w:rPr>
          <w:sz w:val="21"/>
          <w:szCs w:val="21"/>
        </w:rPr>
        <w:t>”</w:t>
      </w:r>
      <w:r>
        <w:rPr>
          <w:rFonts w:hAnsi="宋体"/>
          <w:sz w:val="21"/>
          <w:szCs w:val="21"/>
        </w:rPr>
        <w:t>。</w:t>
      </w:r>
    </w:p>
    <w:sectPr w:rsidR="00B23B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43A" w:rsidRDefault="00E1043A" w:rsidP="00EA1D67">
      <w:r>
        <w:separator/>
      </w:r>
    </w:p>
  </w:endnote>
  <w:endnote w:type="continuationSeparator" w:id="0">
    <w:p w:rsidR="00E1043A" w:rsidRDefault="00E1043A" w:rsidP="00EA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JEHOPL+TimesNewRomanPS">
    <w:altName w:val="宋体"/>
    <w:charset w:val="86"/>
    <w:family w:val="roma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43A" w:rsidRDefault="00E1043A" w:rsidP="00EA1D67">
      <w:r>
        <w:separator/>
      </w:r>
    </w:p>
  </w:footnote>
  <w:footnote w:type="continuationSeparator" w:id="0">
    <w:p w:rsidR="00E1043A" w:rsidRDefault="00E1043A" w:rsidP="00EA1D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japaneseCounting"/>
      <w:lvlText w:val="%1、"/>
      <w:lvlJc w:val="left"/>
      <w:pPr>
        <w:ind w:left="1070" w:hanging="51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
    <w:nsid w:val="038F4228"/>
    <w:multiLevelType w:val="multilevel"/>
    <w:tmpl w:val="038F4228"/>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E255553"/>
    <w:multiLevelType w:val="multilevel"/>
    <w:tmpl w:val="0E255553"/>
    <w:lvl w:ilvl="0">
      <w:start w:val="1"/>
      <w:numFmt w:val="none"/>
      <w:lvlText w:val="一、"/>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A2A437D"/>
    <w:multiLevelType w:val="multilevel"/>
    <w:tmpl w:val="2A2A437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30FA36CC"/>
    <w:multiLevelType w:val="multilevel"/>
    <w:tmpl w:val="30FA36CC"/>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4464773A"/>
    <w:multiLevelType w:val="multilevel"/>
    <w:tmpl w:val="4464773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21078B5"/>
    <w:multiLevelType w:val="multilevel"/>
    <w:tmpl w:val="521078B5"/>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
    <w:nsid w:val="5AE72883"/>
    <w:multiLevelType w:val="multilevel"/>
    <w:tmpl w:val="5AE72883"/>
    <w:lvl w:ilvl="0">
      <w:start w:val="1"/>
      <w:numFmt w:val="decimal"/>
      <w:lvlText w:val="%1."/>
      <w:lvlJc w:val="left"/>
      <w:pPr>
        <w:ind w:left="420" w:hanging="42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nsid w:val="650129AA"/>
    <w:multiLevelType w:val="multilevel"/>
    <w:tmpl w:val="650129A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4"/>
  </w:num>
  <w:num w:numId="3">
    <w:abstractNumId w:val="8"/>
  </w:num>
  <w:num w:numId="4">
    <w:abstractNumId w:val="7"/>
  </w:num>
  <w:num w:numId="5">
    <w:abstractNumId w:val="2"/>
  </w:num>
  <w:num w:numId="6">
    <w:abstractNumId w:val="5"/>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0ZDgzZTMxM2E3OTFhMDIzYjQ5MTdmNTM4NWQ5Y2MifQ=="/>
  </w:docVars>
  <w:rsids>
    <w:rsidRoot w:val="00C05BD5"/>
    <w:rsid w:val="00000CCC"/>
    <w:rsid w:val="00002EB5"/>
    <w:rsid w:val="00003653"/>
    <w:rsid w:val="00006F2E"/>
    <w:rsid w:val="00007354"/>
    <w:rsid w:val="0001525E"/>
    <w:rsid w:val="00015FCC"/>
    <w:rsid w:val="00017807"/>
    <w:rsid w:val="00017E52"/>
    <w:rsid w:val="00020BA1"/>
    <w:rsid w:val="0002520A"/>
    <w:rsid w:val="00025279"/>
    <w:rsid w:val="00026E97"/>
    <w:rsid w:val="000312B3"/>
    <w:rsid w:val="00031E9C"/>
    <w:rsid w:val="00032962"/>
    <w:rsid w:val="00033ACD"/>
    <w:rsid w:val="00034086"/>
    <w:rsid w:val="0003497A"/>
    <w:rsid w:val="00034A50"/>
    <w:rsid w:val="000370B9"/>
    <w:rsid w:val="000419BF"/>
    <w:rsid w:val="000461FD"/>
    <w:rsid w:val="000500D2"/>
    <w:rsid w:val="000534FF"/>
    <w:rsid w:val="0005585E"/>
    <w:rsid w:val="00055F0B"/>
    <w:rsid w:val="000565A1"/>
    <w:rsid w:val="00056DF4"/>
    <w:rsid w:val="000607E0"/>
    <w:rsid w:val="00060EE1"/>
    <w:rsid w:val="00061CA5"/>
    <w:rsid w:val="00061D71"/>
    <w:rsid w:val="00062499"/>
    <w:rsid w:val="00063A49"/>
    <w:rsid w:val="0006462A"/>
    <w:rsid w:val="000656C3"/>
    <w:rsid w:val="00065C48"/>
    <w:rsid w:val="0006609A"/>
    <w:rsid w:val="0006653E"/>
    <w:rsid w:val="00074B01"/>
    <w:rsid w:val="00075657"/>
    <w:rsid w:val="00076012"/>
    <w:rsid w:val="00076D1B"/>
    <w:rsid w:val="00080F91"/>
    <w:rsid w:val="00081E36"/>
    <w:rsid w:val="000834F7"/>
    <w:rsid w:val="000870AF"/>
    <w:rsid w:val="00090BA3"/>
    <w:rsid w:val="000926FA"/>
    <w:rsid w:val="000954B6"/>
    <w:rsid w:val="000A0ED1"/>
    <w:rsid w:val="000A10E3"/>
    <w:rsid w:val="000A1AC7"/>
    <w:rsid w:val="000A1EFD"/>
    <w:rsid w:val="000B0F9C"/>
    <w:rsid w:val="000B4516"/>
    <w:rsid w:val="000B6E39"/>
    <w:rsid w:val="000C018D"/>
    <w:rsid w:val="000C049D"/>
    <w:rsid w:val="000C06BC"/>
    <w:rsid w:val="000C3355"/>
    <w:rsid w:val="000D1899"/>
    <w:rsid w:val="000D56B2"/>
    <w:rsid w:val="000E208C"/>
    <w:rsid w:val="000E38A0"/>
    <w:rsid w:val="000E7E40"/>
    <w:rsid w:val="000F0931"/>
    <w:rsid w:val="000F713C"/>
    <w:rsid w:val="000F7B1D"/>
    <w:rsid w:val="001006FF"/>
    <w:rsid w:val="00100DA6"/>
    <w:rsid w:val="00101D20"/>
    <w:rsid w:val="00103A55"/>
    <w:rsid w:val="0010578A"/>
    <w:rsid w:val="001059CE"/>
    <w:rsid w:val="00105D50"/>
    <w:rsid w:val="00105DB9"/>
    <w:rsid w:val="001064EA"/>
    <w:rsid w:val="00106CF2"/>
    <w:rsid w:val="0012134D"/>
    <w:rsid w:val="00123455"/>
    <w:rsid w:val="00123DF8"/>
    <w:rsid w:val="00126001"/>
    <w:rsid w:val="00127094"/>
    <w:rsid w:val="00131401"/>
    <w:rsid w:val="00131529"/>
    <w:rsid w:val="00131CAB"/>
    <w:rsid w:val="00133532"/>
    <w:rsid w:val="0014305A"/>
    <w:rsid w:val="0014396A"/>
    <w:rsid w:val="0014434D"/>
    <w:rsid w:val="00145699"/>
    <w:rsid w:val="00147569"/>
    <w:rsid w:val="001517EA"/>
    <w:rsid w:val="001536BF"/>
    <w:rsid w:val="00154DCD"/>
    <w:rsid w:val="00154E5F"/>
    <w:rsid w:val="0015603A"/>
    <w:rsid w:val="00161D83"/>
    <w:rsid w:val="00162EE5"/>
    <w:rsid w:val="0016655B"/>
    <w:rsid w:val="00166956"/>
    <w:rsid w:val="00166A6E"/>
    <w:rsid w:val="001735B8"/>
    <w:rsid w:val="00173BC2"/>
    <w:rsid w:val="00174E00"/>
    <w:rsid w:val="00183DA2"/>
    <w:rsid w:val="00183F71"/>
    <w:rsid w:val="00184286"/>
    <w:rsid w:val="00186063"/>
    <w:rsid w:val="00186AB7"/>
    <w:rsid w:val="00187B4E"/>
    <w:rsid w:val="001915BC"/>
    <w:rsid w:val="00192CB0"/>
    <w:rsid w:val="001945F2"/>
    <w:rsid w:val="0019462E"/>
    <w:rsid w:val="0019533B"/>
    <w:rsid w:val="001A0877"/>
    <w:rsid w:val="001A16DC"/>
    <w:rsid w:val="001A42FB"/>
    <w:rsid w:val="001A477F"/>
    <w:rsid w:val="001A4A98"/>
    <w:rsid w:val="001A6847"/>
    <w:rsid w:val="001B020B"/>
    <w:rsid w:val="001B1935"/>
    <w:rsid w:val="001B474C"/>
    <w:rsid w:val="001B7C87"/>
    <w:rsid w:val="001B7E63"/>
    <w:rsid w:val="001C12A0"/>
    <w:rsid w:val="001C35E1"/>
    <w:rsid w:val="001C3F3C"/>
    <w:rsid w:val="001C5345"/>
    <w:rsid w:val="001C7BC9"/>
    <w:rsid w:val="001C7E5A"/>
    <w:rsid w:val="001D024D"/>
    <w:rsid w:val="001D0281"/>
    <w:rsid w:val="001D69AF"/>
    <w:rsid w:val="001E199E"/>
    <w:rsid w:val="001E27E2"/>
    <w:rsid w:val="001E2BBF"/>
    <w:rsid w:val="001E3A60"/>
    <w:rsid w:val="001E6631"/>
    <w:rsid w:val="001E6FF1"/>
    <w:rsid w:val="001E751E"/>
    <w:rsid w:val="001F29C1"/>
    <w:rsid w:val="001F3001"/>
    <w:rsid w:val="001F508A"/>
    <w:rsid w:val="001F5425"/>
    <w:rsid w:val="002039C7"/>
    <w:rsid w:val="00203BC2"/>
    <w:rsid w:val="00204BA6"/>
    <w:rsid w:val="002079BA"/>
    <w:rsid w:val="00210CA0"/>
    <w:rsid w:val="00210D41"/>
    <w:rsid w:val="002121F4"/>
    <w:rsid w:val="002137B4"/>
    <w:rsid w:val="002159DD"/>
    <w:rsid w:val="0022248C"/>
    <w:rsid w:val="00227614"/>
    <w:rsid w:val="00230397"/>
    <w:rsid w:val="002303F9"/>
    <w:rsid w:val="0023247F"/>
    <w:rsid w:val="00233E82"/>
    <w:rsid w:val="00235D10"/>
    <w:rsid w:val="0023627E"/>
    <w:rsid w:val="00236D7A"/>
    <w:rsid w:val="002451DA"/>
    <w:rsid w:val="002473D8"/>
    <w:rsid w:val="00250DC4"/>
    <w:rsid w:val="00251A93"/>
    <w:rsid w:val="00254044"/>
    <w:rsid w:val="00256F68"/>
    <w:rsid w:val="002605AA"/>
    <w:rsid w:val="00260CAE"/>
    <w:rsid w:val="00261D2D"/>
    <w:rsid w:val="00261E37"/>
    <w:rsid w:val="002660AC"/>
    <w:rsid w:val="00266D7D"/>
    <w:rsid w:val="00270CFC"/>
    <w:rsid w:val="002715BD"/>
    <w:rsid w:val="0027398A"/>
    <w:rsid w:val="002741C1"/>
    <w:rsid w:val="0027459D"/>
    <w:rsid w:val="0027512F"/>
    <w:rsid w:val="00275B22"/>
    <w:rsid w:val="00280B0F"/>
    <w:rsid w:val="002816F4"/>
    <w:rsid w:val="00283270"/>
    <w:rsid w:val="00283678"/>
    <w:rsid w:val="00284F72"/>
    <w:rsid w:val="002852F6"/>
    <w:rsid w:val="0028743B"/>
    <w:rsid w:val="00290C56"/>
    <w:rsid w:val="0029260D"/>
    <w:rsid w:val="00292844"/>
    <w:rsid w:val="00292D2D"/>
    <w:rsid w:val="00294D9E"/>
    <w:rsid w:val="002959EA"/>
    <w:rsid w:val="0029677A"/>
    <w:rsid w:val="002A2FAF"/>
    <w:rsid w:val="002A5000"/>
    <w:rsid w:val="002A5FE0"/>
    <w:rsid w:val="002B1BFA"/>
    <w:rsid w:val="002B1FE4"/>
    <w:rsid w:val="002B248A"/>
    <w:rsid w:val="002B249F"/>
    <w:rsid w:val="002B2C51"/>
    <w:rsid w:val="002B2EF7"/>
    <w:rsid w:val="002B456B"/>
    <w:rsid w:val="002B5A45"/>
    <w:rsid w:val="002B5DDE"/>
    <w:rsid w:val="002C1CEE"/>
    <w:rsid w:val="002C221F"/>
    <w:rsid w:val="002C36ED"/>
    <w:rsid w:val="002C4F1F"/>
    <w:rsid w:val="002C5036"/>
    <w:rsid w:val="002C5A76"/>
    <w:rsid w:val="002C6BF4"/>
    <w:rsid w:val="002D08D8"/>
    <w:rsid w:val="002D2EFA"/>
    <w:rsid w:val="002D4531"/>
    <w:rsid w:val="002D4E15"/>
    <w:rsid w:val="002D502E"/>
    <w:rsid w:val="002E074C"/>
    <w:rsid w:val="002E1AEE"/>
    <w:rsid w:val="002E2175"/>
    <w:rsid w:val="002E44E1"/>
    <w:rsid w:val="002E49B0"/>
    <w:rsid w:val="002E5595"/>
    <w:rsid w:val="002E6671"/>
    <w:rsid w:val="002F06B6"/>
    <w:rsid w:val="002F1869"/>
    <w:rsid w:val="002F3963"/>
    <w:rsid w:val="00300E88"/>
    <w:rsid w:val="00301D4C"/>
    <w:rsid w:val="003039F8"/>
    <w:rsid w:val="003071C0"/>
    <w:rsid w:val="00310097"/>
    <w:rsid w:val="00312092"/>
    <w:rsid w:val="00313D70"/>
    <w:rsid w:val="0031425E"/>
    <w:rsid w:val="0031616D"/>
    <w:rsid w:val="00316A3F"/>
    <w:rsid w:val="0032408B"/>
    <w:rsid w:val="003240B6"/>
    <w:rsid w:val="003261B2"/>
    <w:rsid w:val="003276DD"/>
    <w:rsid w:val="00327EF1"/>
    <w:rsid w:val="00332286"/>
    <w:rsid w:val="00332591"/>
    <w:rsid w:val="003335F3"/>
    <w:rsid w:val="0033521E"/>
    <w:rsid w:val="0033537A"/>
    <w:rsid w:val="00337AA5"/>
    <w:rsid w:val="0034194B"/>
    <w:rsid w:val="003427D3"/>
    <w:rsid w:val="00342D39"/>
    <w:rsid w:val="00343664"/>
    <w:rsid w:val="003444D5"/>
    <w:rsid w:val="0035118A"/>
    <w:rsid w:val="00355937"/>
    <w:rsid w:val="00355E55"/>
    <w:rsid w:val="00357A76"/>
    <w:rsid w:val="00360497"/>
    <w:rsid w:val="0036139C"/>
    <w:rsid w:val="003631E3"/>
    <w:rsid w:val="003634AD"/>
    <w:rsid w:val="003658A4"/>
    <w:rsid w:val="00371F65"/>
    <w:rsid w:val="00373E6C"/>
    <w:rsid w:val="003753EF"/>
    <w:rsid w:val="003758CE"/>
    <w:rsid w:val="00375E40"/>
    <w:rsid w:val="003822CC"/>
    <w:rsid w:val="00387240"/>
    <w:rsid w:val="00392861"/>
    <w:rsid w:val="00393BB8"/>
    <w:rsid w:val="00395635"/>
    <w:rsid w:val="00395820"/>
    <w:rsid w:val="003A15EB"/>
    <w:rsid w:val="003A3F57"/>
    <w:rsid w:val="003B08E0"/>
    <w:rsid w:val="003B0CA1"/>
    <w:rsid w:val="003B2618"/>
    <w:rsid w:val="003B2725"/>
    <w:rsid w:val="003B36A9"/>
    <w:rsid w:val="003B3A42"/>
    <w:rsid w:val="003B40F4"/>
    <w:rsid w:val="003B4FFD"/>
    <w:rsid w:val="003B53D3"/>
    <w:rsid w:val="003C0106"/>
    <w:rsid w:val="003C17CF"/>
    <w:rsid w:val="003C1F8E"/>
    <w:rsid w:val="003C3A1D"/>
    <w:rsid w:val="003C6BEC"/>
    <w:rsid w:val="003D0D92"/>
    <w:rsid w:val="003D212F"/>
    <w:rsid w:val="003D2907"/>
    <w:rsid w:val="003D329D"/>
    <w:rsid w:val="003D3F36"/>
    <w:rsid w:val="003D4E3D"/>
    <w:rsid w:val="003D4ED4"/>
    <w:rsid w:val="003D584A"/>
    <w:rsid w:val="003D6E53"/>
    <w:rsid w:val="003D6E63"/>
    <w:rsid w:val="003E1649"/>
    <w:rsid w:val="003E21E1"/>
    <w:rsid w:val="003E26E3"/>
    <w:rsid w:val="003E2C1F"/>
    <w:rsid w:val="003E3ABC"/>
    <w:rsid w:val="003E7BAF"/>
    <w:rsid w:val="003F1786"/>
    <w:rsid w:val="003F337E"/>
    <w:rsid w:val="003F4BF9"/>
    <w:rsid w:val="003F6398"/>
    <w:rsid w:val="003F77C2"/>
    <w:rsid w:val="003F7D2D"/>
    <w:rsid w:val="00401435"/>
    <w:rsid w:val="00401D19"/>
    <w:rsid w:val="004024CF"/>
    <w:rsid w:val="00404B4A"/>
    <w:rsid w:val="00404DB8"/>
    <w:rsid w:val="00405D6B"/>
    <w:rsid w:val="004063CA"/>
    <w:rsid w:val="00407E99"/>
    <w:rsid w:val="00410B9F"/>
    <w:rsid w:val="00410CD3"/>
    <w:rsid w:val="00411797"/>
    <w:rsid w:val="00413AD2"/>
    <w:rsid w:val="00416E7B"/>
    <w:rsid w:val="004170DB"/>
    <w:rsid w:val="00420607"/>
    <w:rsid w:val="00421C6C"/>
    <w:rsid w:val="00421DD3"/>
    <w:rsid w:val="00421E32"/>
    <w:rsid w:val="00423882"/>
    <w:rsid w:val="00425B7A"/>
    <w:rsid w:val="00426879"/>
    <w:rsid w:val="00441231"/>
    <w:rsid w:val="0044273D"/>
    <w:rsid w:val="004462F0"/>
    <w:rsid w:val="00446E5E"/>
    <w:rsid w:val="00447025"/>
    <w:rsid w:val="0044770D"/>
    <w:rsid w:val="00451BC5"/>
    <w:rsid w:val="004525FE"/>
    <w:rsid w:val="00454CAF"/>
    <w:rsid w:val="00455889"/>
    <w:rsid w:val="004565AC"/>
    <w:rsid w:val="004626AF"/>
    <w:rsid w:val="00463455"/>
    <w:rsid w:val="00465388"/>
    <w:rsid w:val="00465D71"/>
    <w:rsid w:val="00467A4A"/>
    <w:rsid w:val="00471495"/>
    <w:rsid w:val="004729B4"/>
    <w:rsid w:val="0047417B"/>
    <w:rsid w:val="004763AB"/>
    <w:rsid w:val="00476EA0"/>
    <w:rsid w:val="00480383"/>
    <w:rsid w:val="0048104D"/>
    <w:rsid w:val="00481F9D"/>
    <w:rsid w:val="00484490"/>
    <w:rsid w:val="00485497"/>
    <w:rsid w:val="00490544"/>
    <w:rsid w:val="00490F4B"/>
    <w:rsid w:val="00490FAA"/>
    <w:rsid w:val="004931C6"/>
    <w:rsid w:val="004948E4"/>
    <w:rsid w:val="004954AE"/>
    <w:rsid w:val="004973B6"/>
    <w:rsid w:val="004A28A8"/>
    <w:rsid w:val="004A57E5"/>
    <w:rsid w:val="004A7452"/>
    <w:rsid w:val="004A7990"/>
    <w:rsid w:val="004B052D"/>
    <w:rsid w:val="004B5C46"/>
    <w:rsid w:val="004B71F0"/>
    <w:rsid w:val="004C01BA"/>
    <w:rsid w:val="004C2E6D"/>
    <w:rsid w:val="004C49E5"/>
    <w:rsid w:val="004C620C"/>
    <w:rsid w:val="004C6F81"/>
    <w:rsid w:val="004D1D7D"/>
    <w:rsid w:val="004E1CD3"/>
    <w:rsid w:val="004E2603"/>
    <w:rsid w:val="004E2CCB"/>
    <w:rsid w:val="004E30A9"/>
    <w:rsid w:val="004E3489"/>
    <w:rsid w:val="004E35B2"/>
    <w:rsid w:val="004F0C2C"/>
    <w:rsid w:val="004F2A5D"/>
    <w:rsid w:val="004F4BDF"/>
    <w:rsid w:val="00501054"/>
    <w:rsid w:val="005018D3"/>
    <w:rsid w:val="005044B8"/>
    <w:rsid w:val="0050472F"/>
    <w:rsid w:val="00504A0F"/>
    <w:rsid w:val="00506350"/>
    <w:rsid w:val="0050702D"/>
    <w:rsid w:val="00511813"/>
    <w:rsid w:val="00513559"/>
    <w:rsid w:val="00515813"/>
    <w:rsid w:val="00517AE9"/>
    <w:rsid w:val="00520674"/>
    <w:rsid w:val="00522388"/>
    <w:rsid w:val="00522BAA"/>
    <w:rsid w:val="00525DDB"/>
    <w:rsid w:val="00525E90"/>
    <w:rsid w:val="005261CC"/>
    <w:rsid w:val="005263D0"/>
    <w:rsid w:val="00531057"/>
    <w:rsid w:val="00531368"/>
    <w:rsid w:val="005338FD"/>
    <w:rsid w:val="005372BA"/>
    <w:rsid w:val="005377C3"/>
    <w:rsid w:val="0054509B"/>
    <w:rsid w:val="005453ED"/>
    <w:rsid w:val="0054577A"/>
    <w:rsid w:val="005460C1"/>
    <w:rsid w:val="0054647C"/>
    <w:rsid w:val="005505D0"/>
    <w:rsid w:val="00550E7F"/>
    <w:rsid w:val="00553EE5"/>
    <w:rsid w:val="0055519B"/>
    <w:rsid w:val="0055542A"/>
    <w:rsid w:val="005557DD"/>
    <w:rsid w:val="00556665"/>
    <w:rsid w:val="005647E3"/>
    <w:rsid w:val="0056482B"/>
    <w:rsid w:val="00567EBF"/>
    <w:rsid w:val="00571F7F"/>
    <w:rsid w:val="00572E8D"/>
    <w:rsid w:val="005748F4"/>
    <w:rsid w:val="00574FF5"/>
    <w:rsid w:val="0057516C"/>
    <w:rsid w:val="00575A91"/>
    <w:rsid w:val="00576628"/>
    <w:rsid w:val="005803A2"/>
    <w:rsid w:val="00582E41"/>
    <w:rsid w:val="005849CB"/>
    <w:rsid w:val="0058785F"/>
    <w:rsid w:val="00590AAE"/>
    <w:rsid w:val="005918CF"/>
    <w:rsid w:val="00593825"/>
    <w:rsid w:val="00594E78"/>
    <w:rsid w:val="005A033C"/>
    <w:rsid w:val="005A2394"/>
    <w:rsid w:val="005A2644"/>
    <w:rsid w:val="005A3FB4"/>
    <w:rsid w:val="005A41B2"/>
    <w:rsid w:val="005A481D"/>
    <w:rsid w:val="005A5163"/>
    <w:rsid w:val="005A7017"/>
    <w:rsid w:val="005B16A8"/>
    <w:rsid w:val="005B1951"/>
    <w:rsid w:val="005B27AE"/>
    <w:rsid w:val="005B349A"/>
    <w:rsid w:val="005B3DF7"/>
    <w:rsid w:val="005B58BD"/>
    <w:rsid w:val="005B603B"/>
    <w:rsid w:val="005B712F"/>
    <w:rsid w:val="005B7A83"/>
    <w:rsid w:val="005C3449"/>
    <w:rsid w:val="005C420F"/>
    <w:rsid w:val="005C54D4"/>
    <w:rsid w:val="005C6E16"/>
    <w:rsid w:val="005C706D"/>
    <w:rsid w:val="005C7BF8"/>
    <w:rsid w:val="005D0387"/>
    <w:rsid w:val="005D0425"/>
    <w:rsid w:val="005D1CD4"/>
    <w:rsid w:val="005D1D27"/>
    <w:rsid w:val="005D3B80"/>
    <w:rsid w:val="005D6AB3"/>
    <w:rsid w:val="005D6D46"/>
    <w:rsid w:val="005D6E69"/>
    <w:rsid w:val="005D7E0C"/>
    <w:rsid w:val="005E1353"/>
    <w:rsid w:val="005E27CD"/>
    <w:rsid w:val="005F0825"/>
    <w:rsid w:val="005F0EEF"/>
    <w:rsid w:val="005F2045"/>
    <w:rsid w:val="005F5748"/>
    <w:rsid w:val="005F7BE5"/>
    <w:rsid w:val="005F7FE5"/>
    <w:rsid w:val="0060256E"/>
    <w:rsid w:val="006038B6"/>
    <w:rsid w:val="00603DF4"/>
    <w:rsid w:val="0060493D"/>
    <w:rsid w:val="006053AA"/>
    <w:rsid w:val="006064FE"/>
    <w:rsid w:val="0060679D"/>
    <w:rsid w:val="006077F3"/>
    <w:rsid w:val="00613DD4"/>
    <w:rsid w:val="00614091"/>
    <w:rsid w:val="00615E9A"/>
    <w:rsid w:val="0061618B"/>
    <w:rsid w:val="00616573"/>
    <w:rsid w:val="00620935"/>
    <w:rsid w:val="006258CA"/>
    <w:rsid w:val="006273ED"/>
    <w:rsid w:val="0062758E"/>
    <w:rsid w:val="00630CCF"/>
    <w:rsid w:val="00631088"/>
    <w:rsid w:val="00631F72"/>
    <w:rsid w:val="00632471"/>
    <w:rsid w:val="006329A2"/>
    <w:rsid w:val="00634202"/>
    <w:rsid w:val="00637E50"/>
    <w:rsid w:val="006424D4"/>
    <w:rsid w:val="00645401"/>
    <w:rsid w:val="00645A28"/>
    <w:rsid w:val="00651D24"/>
    <w:rsid w:val="00652B87"/>
    <w:rsid w:val="00652DB0"/>
    <w:rsid w:val="006534A2"/>
    <w:rsid w:val="006536F5"/>
    <w:rsid w:val="00653A65"/>
    <w:rsid w:val="00655C02"/>
    <w:rsid w:val="00662EBA"/>
    <w:rsid w:val="00663F0B"/>
    <w:rsid w:val="0066531C"/>
    <w:rsid w:val="0066590A"/>
    <w:rsid w:val="0066666D"/>
    <w:rsid w:val="00667CE4"/>
    <w:rsid w:val="0067007F"/>
    <w:rsid w:val="00670BBD"/>
    <w:rsid w:val="00670D91"/>
    <w:rsid w:val="00670FDB"/>
    <w:rsid w:val="006713BC"/>
    <w:rsid w:val="006714FE"/>
    <w:rsid w:val="0067278B"/>
    <w:rsid w:val="00675DCC"/>
    <w:rsid w:val="00677B11"/>
    <w:rsid w:val="00682B9B"/>
    <w:rsid w:val="00682D83"/>
    <w:rsid w:val="006836CC"/>
    <w:rsid w:val="00684FD7"/>
    <w:rsid w:val="006875E3"/>
    <w:rsid w:val="00690B93"/>
    <w:rsid w:val="0069336D"/>
    <w:rsid w:val="0069421F"/>
    <w:rsid w:val="00694923"/>
    <w:rsid w:val="0069722B"/>
    <w:rsid w:val="00697DB0"/>
    <w:rsid w:val="006A0673"/>
    <w:rsid w:val="006A1768"/>
    <w:rsid w:val="006A736C"/>
    <w:rsid w:val="006B11A7"/>
    <w:rsid w:val="006B1480"/>
    <w:rsid w:val="006B24C3"/>
    <w:rsid w:val="006B2552"/>
    <w:rsid w:val="006B25E7"/>
    <w:rsid w:val="006B2862"/>
    <w:rsid w:val="006B5EB0"/>
    <w:rsid w:val="006B75B4"/>
    <w:rsid w:val="006C040B"/>
    <w:rsid w:val="006C10E0"/>
    <w:rsid w:val="006C7167"/>
    <w:rsid w:val="006D1051"/>
    <w:rsid w:val="006D1233"/>
    <w:rsid w:val="006D415C"/>
    <w:rsid w:val="006D75E7"/>
    <w:rsid w:val="006E054E"/>
    <w:rsid w:val="006E0CE6"/>
    <w:rsid w:val="006E0E5C"/>
    <w:rsid w:val="006E235B"/>
    <w:rsid w:val="006E2BD0"/>
    <w:rsid w:val="006E2D1D"/>
    <w:rsid w:val="006F0C73"/>
    <w:rsid w:val="006F56A8"/>
    <w:rsid w:val="006F709E"/>
    <w:rsid w:val="00700AB3"/>
    <w:rsid w:val="00701958"/>
    <w:rsid w:val="00701B3F"/>
    <w:rsid w:val="00702BAE"/>
    <w:rsid w:val="007035B8"/>
    <w:rsid w:val="0070400E"/>
    <w:rsid w:val="00704012"/>
    <w:rsid w:val="00704558"/>
    <w:rsid w:val="00704673"/>
    <w:rsid w:val="00706D2C"/>
    <w:rsid w:val="007072BE"/>
    <w:rsid w:val="00707DCB"/>
    <w:rsid w:val="00710B79"/>
    <w:rsid w:val="00717652"/>
    <w:rsid w:val="0072016E"/>
    <w:rsid w:val="00722CC3"/>
    <w:rsid w:val="007242E6"/>
    <w:rsid w:val="00724385"/>
    <w:rsid w:val="00724542"/>
    <w:rsid w:val="00725696"/>
    <w:rsid w:val="00730995"/>
    <w:rsid w:val="007331D8"/>
    <w:rsid w:val="00734F3C"/>
    <w:rsid w:val="00735486"/>
    <w:rsid w:val="00736A62"/>
    <w:rsid w:val="0073760A"/>
    <w:rsid w:val="0074076B"/>
    <w:rsid w:val="00741628"/>
    <w:rsid w:val="00741D6B"/>
    <w:rsid w:val="0074258C"/>
    <w:rsid w:val="00742E58"/>
    <w:rsid w:val="007445A7"/>
    <w:rsid w:val="0074479D"/>
    <w:rsid w:val="00746E6F"/>
    <w:rsid w:val="0074778E"/>
    <w:rsid w:val="007512AB"/>
    <w:rsid w:val="00752074"/>
    <w:rsid w:val="00753582"/>
    <w:rsid w:val="00753CC7"/>
    <w:rsid w:val="00755F97"/>
    <w:rsid w:val="00756C78"/>
    <w:rsid w:val="007601FF"/>
    <w:rsid w:val="00761B8A"/>
    <w:rsid w:val="00764E04"/>
    <w:rsid w:val="00765D9C"/>
    <w:rsid w:val="00767AC8"/>
    <w:rsid w:val="0077098D"/>
    <w:rsid w:val="007758D5"/>
    <w:rsid w:val="00783D29"/>
    <w:rsid w:val="00785693"/>
    <w:rsid w:val="00786209"/>
    <w:rsid w:val="007864AB"/>
    <w:rsid w:val="00786BC8"/>
    <w:rsid w:val="00790315"/>
    <w:rsid w:val="007912D3"/>
    <w:rsid w:val="00791319"/>
    <w:rsid w:val="0079164C"/>
    <w:rsid w:val="007925AF"/>
    <w:rsid w:val="00792BBF"/>
    <w:rsid w:val="00796BD6"/>
    <w:rsid w:val="007978B1"/>
    <w:rsid w:val="007A0B1A"/>
    <w:rsid w:val="007A21A4"/>
    <w:rsid w:val="007A2D7E"/>
    <w:rsid w:val="007A335D"/>
    <w:rsid w:val="007A4744"/>
    <w:rsid w:val="007A5FC9"/>
    <w:rsid w:val="007A73CA"/>
    <w:rsid w:val="007B11BF"/>
    <w:rsid w:val="007B1F18"/>
    <w:rsid w:val="007B20DD"/>
    <w:rsid w:val="007B2146"/>
    <w:rsid w:val="007B3697"/>
    <w:rsid w:val="007B36AA"/>
    <w:rsid w:val="007B3FB8"/>
    <w:rsid w:val="007B70E0"/>
    <w:rsid w:val="007C1A8D"/>
    <w:rsid w:val="007C7099"/>
    <w:rsid w:val="007C75DE"/>
    <w:rsid w:val="007D180A"/>
    <w:rsid w:val="007D4192"/>
    <w:rsid w:val="007D4292"/>
    <w:rsid w:val="007D78F4"/>
    <w:rsid w:val="007E4D87"/>
    <w:rsid w:val="007E745C"/>
    <w:rsid w:val="007E7ECE"/>
    <w:rsid w:val="007F0273"/>
    <w:rsid w:val="007F2677"/>
    <w:rsid w:val="007F367D"/>
    <w:rsid w:val="007F4678"/>
    <w:rsid w:val="007F5765"/>
    <w:rsid w:val="007F77B4"/>
    <w:rsid w:val="007F7FCB"/>
    <w:rsid w:val="00804ACB"/>
    <w:rsid w:val="00806168"/>
    <w:rsid w:val="0080745A"/>
    <w:rsid w:val="00810AC9"/>
    <w:rsid w:val="00812700"/>
    <w:rsid w:val="008159B8"/>
    <w:rsid w:val="00815A34"/>
    <w:rsid w:val="00815D89"/>
    <w:rsid w:val="0081689D"/>
    <w:rsid w:val="00817262"/>
    <w:rsid w:val="0081790B"/>
    <w:rsid w:val="00817D25"/>
    <w:rsid w:val="00820D41"/>
    <w:rsid w:val="00820D9A"/>
    <w:rsid w:val="0082179A"/>
    <w:rsid w:val="008231A4"/>
    <w:rsid w:val="0082537F"/>
    <w:rsid w:val="00825CBE"/>
    <w:rsid w:val="0082709E"/>
    <w:rsid w:val="008279E9"/>
    <w:rsid w:val="0083016D"/>
    <w:rsid w:val="00830725"/>
    <w:rsid w:val="00835EBA"/>
    <w:rsid w:val="008360EC"/>
    <w:rsid w:val="00841336"/>
    <w:rsid w:val="00841D3C"/>
    <w:rsid w:val="0084434E"/>
    <w:rsid w:val="00845E60"/>
    <w:rsid w:val="00846355"/>
    <w:rsid w:val="008470EB"/>
    <w:rsid w:val="00852287"/>
    <w:rsid w:val="00856F0D"/>
    <w:rsid w:val="00860FBA"/>
    <w:rsid w:val="00862B43"/>
    <w:rsid w:val="00862B9C"/>
    <w:rsid w:val="00864857"/>
    <w:rsid w:val="008661CA"/>
    <w:rsid w:val="00866E0D"/>
    <w:rsid w:val="0086773A"/>
    <w:rsid w:val="00871691"/>
    <w:rsid w:val="008831EF"/>
    <w:rsid w:val="008858B9"/>
    <w:rsid w:val="00886D36"/>
    <w:rsid w:val="00886DF8"/>
    <w:rsid w:val="00886FBB"/>
    <w:rsid w:val="008906DF"/>
    <w:rsid w:val="00890B78"/>
    <w:rsid w:val="008919A2"/>
    <w:rsid w:val="00892426"/>
    <w:rsid w:val="00892AC0"/>
    <w:rsid w:val="00893ACA"/>
    <w:rsid w:val="00893AFB"/>
    <w:rsid w:val="00893BCF"/>
    <w:rsid w:val="00896F22"/>
    <w:rsid w:val="008A00B7"/>
    <w:rsid w:val="008A0778"/>
    <w:rsid w:val="008A530F"/>
    <w:rsid w:val="008A61B0"/>
    <w:rsid w:val="008B1084"/>
    <w:rsid w:val="008B2B93"/>
    <w:rsid w:val="008B2CEE"/>
    <w:rsid w:val="008B434A"/>
    <w:rsid w:val="008B475C"/>
    <w:rsid w:val="008B6F7A"/>
    <w:rsid w:val="008B7987"/>
    <w:rsid w:val="008B7E9B"/>
    <w:rsid w:val="008C0349"/>
    <w:rsid w:val="008C0C90"/>
    <w:rsid w:val="008C3E65"/>
    <w:rsid w:val="008C5947"/>
    <w:rsid w:val="008C5C7E"/>
    <w:rsid w:val="008D0820"/>
    <w:rsid w:val="008D1B21"/>
    <w:rsid w:val="008D38F5"/>
    <w:rsid w:val="008D3CF1"/>
    <w:rsid w:val="008D4BE2"/>
    <w:rsid w:val="008D568A"/>
    <w:rsid w:val="008D61A0"/>
    <w:rsid w:val="008D67C8"/>
    <w:rsid w:val="008D6834"/>
    <w:rsid w:val="008D7CEA"/>
    <w:rsid w:val="008E1391"/>
    <w:rsid w:val="008E2815"/>
    <w:rsid w:val="008E3E2C"/>
    <w:rsid w:val="008E4717"/>
    <w:rsid w:val="008E48DB"/>
    <w:rsid w:val="008E5957"/>
    <w:rsid w:val="008F05DA"/>
    <w:rsid w:val="008F0D05"/>
    <w:rsid w:val="008F1015"/>
    <w:rsid w:val="008F204D"/>
    <w:rsid w:val="008F20BD"/>
    <w:rsid w:val="008F27C6"/>
    <w:rsid w:val="008F2C2F"/>
    <w:rsid w:val="008F2DBD"/>
    <w:rsid w:val="008F3380"/>
    <w:rsid w:val="008F338B"/>
    <w:rsid w:val="008F4D6D"/>
    <w:rsid w:val="008F6C52"/>
    <w:rsid w:val="00900B4A"/>
    <w:rsid w:val="0090196A"/>
    <w:rsid w:val="00903897"/>
    <w:rsid w:val="00903C32"/>
    <w:rsid w:val="00906199"/>
    <w:rsid w:val="0091109A"/>
    <w:rsid w:val="009134D2"/>
    <w:rsid w:val="0091372F"/>
    <w:rsid w:val="00914CA6"/>
    <w:rsid w:val="00917409"/>
    <w:rsid w:val="0091793D"/>
    <w:rsid w:val="009202BC"/>
    <w:rsid w:val="00920859"/>
    <w:rsid w:val="00923C30"/>
    <w:rsid w:val="00924070"/>
    <w:rsid w:val="00924692"/>
    <w:rsid w:val="009272B7"/>
    <w:rsid w:val="00931E1F"/>
    <w:rsid w:val="00932ABC"/>
    <w:rsid w:val="00934D25"/>
    <w:rsid w:val="00935049"/>
    <w:rsid w:val="00936953"/>
    <w:rsid w:val="00937121"/>
    <w:rsid w:val="009400B9"/>
    <w:rsid w:val="00940DDB"/>
    <w:rsid w:val="00944349"/>
    <w:rsid w:val="009473C3"/>
    <w:rsid w:val="00947869"/>
    <w:rsid w:val="00952865"/>
    <w:rsid w:val="00954C35"/>
    <w:rsid w:val="0095515C"/>
    <w:rsid w:val="00955A02"/>
    <w:rsid w:val="009606BA"/>
    <w:rsid w:val="00960A64"/>
    <w:rsid w:val="0096127F"/>
    <w:rsid w:val="00961909"/>
    <w:rsid w:val="00963507"/>
    <w:rsid w:val="0096471D"/>
    <w:rsid w:val="009647B6"/>
    <w:rsid w:val="009668D5"/>
    <w:rsid w:val="00966992"/>
    <w:rsid w:val="00967977"/>
    <w:rsid w:val="00971010"/>
    <w:rsid w:val="00971405"/>
    <w:rsid w:val="0097220F"/>
    <w:rsid w:val="00972392"/>
    <w:rsid w:val="0097542C"/>
    <w:rsid w:val="00983332"/>
    <w:rsid w:val="00984CB6"/>
    <w:rsid w:val="0098543F"/>
    <w:rsid w:val="00986623"/>
    <w:rsid w:val="00992F79"/>
    <w:rsid w:val="009956B3"/>
    <w:rsid w:val="00996B64"/>
    <w:rsid w:val="00996CA9"/>
    <w:rsid w:val="009A15D1"/>
    <w:rsid w:val="009A2B2A"/>
    <w:rsid w:val="009A43DD"/>
    <w:rsid w:val="009B70AE"/>
    <w:rsid w:val="009B77D8"/>
    <w:rsid w:val="009C0AF5"/>
    <w:rsid w:val="009C1155"/>
    <w:rsid w:val="009C1791"/>
    <w:rsid w:val="009C3B31"/>
    <w:rsid w:val="009C4F02"/>
    <w:rsid w:val="009D05E5"/>
    <w:rsid w:val="009D1962"/>
    <w:rsid w:val="009D2016"/>
    <w:rsid w:val="009D206C"/>
    <w:rsid w:val="009D2982"/>
    <w:rsid w:val="009D39C7"/>
    <w:rsid w:val="009D44F5"/>
    <w:rsid w:val="009D6BF3"/>
    <w:rsid w:val="009E0569"/>
    <w:rsid w:val="009E0CA8"/>
    <w:rsid w:val="009E27B3"/>
    <w:rsid w:val="009E28A1"/>
    <w:rsid w:val="009E45D5"/>
    <w:rsid w:val="009E6A1F"/>
    <w:rsid w:val="009E7425"/>
    <w:rsid w:val="009E74AE"/>
    <w:rsid w:val="009F0240"/>
    <w:rsid w:val="009F2032"/>
    <w:rsid w:val="009F2F00"/>
    <w:rsid w:val="00A001BD"/>
    <w:rsid w:val="00A019B1"/>
    <w:rsid w:val="00A021E0"/>
    <w:rsid w:val="00A03435"/>
    <w:rsid w:val="00A041D2"/>
    <w:rsid w:val="00A06CAD"/>
    <w:rsid w:val="00A07535"/>
    <w:rsid w:val="00A07703"/>
    <w:rsid w:val="00A07F82"/>
    <w:rsid w:val="00A1054F"/>
    <w:rsid w:val="00A11CE6"/>
    <w:rsid w:val="00A151F9"/>
    <w:rsid w:val="00A15756"/>
    <w:rsid w:val="00A15B21"/>
    <w:rsid w:val="00A15FB9"/>
    <w:rsid w:val="00A21177"/>
    <w:rsid w:val="00A220B2"/>
    <w:rsid w:val="00A242B3"/>
    <w:rsid w:val="00A24B5E"/>
    <w:rsid w:val="00A262BB"/>
    <w:rsid w:val="00A328F9"/>
    <w:rsid w:val="00A33768"/>
    <w:rsid w:val="00A338F8"/>
    <w:rsid w:val="00A376C3"/>
    <w:rsid w:val="00A42F47"/>
    <w:rsid w:val="00A45490"/>
    <w:rsid w:val="00A45B8E"/>
    <w:rsid w:val="00A46138"/>
    <w:rsid w:val="00A46367"/>
    <w:rsid w:val="00A50E81"/>
    <w:rsid w:val="00A60A3F"/>
    <w:rsid w:val="00A62931"/>
    <w:rsid w:val="00A62E15"/>
    <w:rsid w:val="00A63734"/>
    <w:rsid w:val="00A63B0E"/>
    <w:rsid w:val="00A6401E"/>
    <w:rsid w:val="00A64D74"/>
    <w:rsid w:val="00A667B6"/>
    <w:rsid w:val="00A72431"/>
    <w:rsid w:val="00A77933"/>
    <w:rsid w:val="00A77F78"/>
    <w:rsid w:val="00A81312"/>
    <w:rsid w:val="00A817CE"/>
    <w:rsid w:val="00A8282E"/>
    <w:rsid w:val="00A84F78"/>
    <w:rsid w:val="00A8568A"/>
    <w:rsid w:val="00A86890"/>
    <w:rsid w:val="00A90001"/>
    <w:rsid w:val="00A901DF"/>
    <w:rsid w:val="00A92DF1"/>
    <w:rsid w:val="00AA1F17"/>
    <w:rsid w:val="00AA1FC1"/>
    <w:rsid w:val="00AA2D76"/>
    <w:rsid w:val="00AA384D"/>
    <w:rsid w:val="00AA3D84"/>
    <w:rsid w:val="00AA400E"/>
    <w:rsid w:val="00AA6CDB"/>
    <w:rsid w:val="00AA7683"/>
    <w:rsid w:val="00AB0234"/>
    <w:rsid w:val="00AB176A"/>
    <w:rsid w:val="00AB1F10"/>
    <w:rsid w:val="00AB2E3C"/>
    <w:rsid w:val="00AB502F"/>
    <w:rsid w:val="00AC1099"/>
    <w:rsid w:val="00AC16DB"/>
    <w:rsid w:val="00AC2EAC"/>
    <w:rsid w:val="00AC3941"/>
    <w:rsid w:val="00AC412C"/>
    <w:rsid w:val="00AC560C"/>
    <w:rsid w:val="00AC58FD"/>
    <w:rsid w:val="00AD0761"/>
    <w:rsid w:val="00AD0874"/>
    <w:rsid w:val="00AD0B43"/>
    <w:rsid w:val="00AD11A6"/>
    <w:rsid w:val="00AD16B8"/>
    <w:rsid w:val="00AD2BBB"/>
    <w:rsid w:val="00AE10D0"/>
    <w:rsid w:val="00AE176D"/>
    <w:rsid w:val="00AE2AC6"/>
    <w:rsid w:val="00AE2F25"/>
    <w:rsid w:val="00AE4361"/>
    <w:rsid w:val="00AE5AA1"/>
    <w:rsid w:val="00AE76F5"/>
    <w:rsid w:val="00AE78F1"/>
    <w:rsid w:val="00AF1D29"/>
    <w:rsid w:val="00AF23D6"/>
    <w:rsid w:val="00AF3705"/>
    <w:rsid w:val="00AF4F08"/>
    <w:rsid w:val="00AF661D"/>
    <w:rsid w:val="00AF6629"/>
    <w:rsid w:val="00AF6C15"/>
    <w:rsid w:val="00B011ED"/>
    <w:rsid w:val="00B012C8"/>
    <w:rsid w:val="00B041B9"/>
    <w:rsid w:val="00B047EE"/>
    <w:rsid w:val="00B0520C"/>
    <w:rsid w:val="00B07CCA"/>
    <w:rsid w:val="00B107B1"/>
    <w:rsid w:val="00B10842"/>
    <w:rsid w:val="00B113D2"/>
    <w:rsid w:val="00B14B72"/>
    <w:rsid w:val="00B1577F"/>
    <w:rsid w:val="00B23BA9"/>
    <w:rsid w:val="00B269D6"/>
    <w:rsid w:val="00B26CAB"/>
    <w:rsid w:val="00B27282"/>
    <w:rsid w:val="00B30011"/>
    <w:rsid w:val="00B30C92"/>
    <w:rsid w:val="00B36D8B"/>
    <w:rsid w:val="00B376DF"/>
    <w:rsid w:val="00B40152"/>
    <w:rsid w:val="00B41B14"/>
    <w:rsid w:val="00B421A9"/>
    <w:rsid w:val="00B432AF"/>
    <w:rsid w:val="00B43549"/>
    <w:rsid w:val="00B45FC5"/>
    <w:rsid w:val="00B4775A"/>
    <w:rsid w:val="00B51297"/>
    <w:rsid w:val="00B542FB"/>
    <w:rsid w:val="00B54965"/>
    <w:rsid w:val="00B54C28"/>
    <w:rsid w:val="00B560B3"/>
    <w:rsid w:val="00B56417"/>
    <w:rsid w:val="00B5673C"/>
    <w:rsid w:val="00B56FD5"/>
    <w:rsid w:val="00B60C0C"/>
    <w:rsid w:val="00B61418"/>
    <w:rsid w:val="00B61DE0"/>
    <w:rsid w:val="00B63DBD"/>
    <w:rsid w:val="00B642CB"/>
    <w:rsid w:val="00B733E6"/>
    <w:rsid w:val="00B75AE1"/>
    <w:rsid w:val="00B77D9E"/>
    <w:rsid w:val="00B77DDF"/>
    <w:rsid w:val="00B77E2E"/>
    <w:rsid w:val="00B80D62"/>
    <w:rsid w:val="00B82440"/>
    <w:rsid w:val="00B84415"/>
    <w:rsid w:val="00B84437"/>
    <w:rsid w:val="00B9022F"/>
    <w:rsid w:val="00B91D3A"/>
    <w:rsid w:val="00B922C5"/>
    <w:rsid w:val="00B932AF"/>
    <w:rsid w:val="00B95F1D"/>
    <w:rsid w:val="00B965F2"/>
    <w:rsid w:val="00BA150F"/>
    <w:rsid w:val="00BA3F15"/>
    <w:rsid w:val="00BB2BE2"/>
    <w:rsid w:val="00BB6AEB"/>
    <w:rsid w:val="00BC1358"/>
    <w:rsid w:val="00BC2097"/>
    <w:rsid w:val="00BC3421"/>
    <w:rsid w:val="00BC5E1D"/>
    <w:rsid w:val="00BC6849"/>
    <w:rsid w:val="00BD241A"/>
    <w:rsid w:val="00BD3291"/>
    <w:rsid w:val="00BD340F"/>
    <w:rsid w:val="00BD4234"/>
    <w:rsid w:val="00BD42A8"/>
    <w:rsid w:val="00BD7213"/>
    <w:rsid w:val="00BD780F"/>
    <w:rsid w:val="00BD7C0F"/>
    <w:rsid w:val="00BD7DF4"/>
    <w:rsid w:val="00BE2C9F"/>
    <w:rsid w:val="00BE2F95"/>
    <w:rsid w:val="00BE7A51"/>
    <w:rsid w:val="00BE7A91"/>
    <w:rsid w:val="00BE7FA0"/>
    <w:rsid w:val="00BF03CC"/>
    <w:rsid w:val="00BF198B"/>
    <w:rsid w:val="00BF1D43"/>
    <w:rsid w:val="00BF33B8"/>
    <w:rsid w:val="00BF4CCD"/>
    <w:rsid w:val="00BF6F2C"/>
    <w:rsid w:val="00C00756"/>
    <w:rsid w:val="00C00C7D"/>
    <w:rsid w:val="00C01C1D"/>
    <w:rsid w:val="00C041E7"/>
    <w:rsid w:val="00C0452E"/>
    <w:rsid w:val="00C046CE"/>
    <w:rsid w:val="00C05A32"/>
    <w:rsid w:val="00C05BD5"/>
    <w:rsid w:val="00C06A5C"/>
    <w:rsid w:val="00C070AA"/>
    <w:rsid w:val="00C07344"/>
    <w:rsid w:val="00C116C3"/>
    <w:rsid w:val="00C15049"/>
    <w:rsid w:val="00C15932"/>
    <w:rsid w:val="00C168F2"/>
    <w:rsid w:val="00C169CA"/>
    <w:rsid w:val="00C204AB"/>
    <w:rsid w:val="00C219AE"/>
    <w:rsid w:val="00C25519"/>
    <w:rsid w:val="00C258E9"/>
    <w:rsid w:val="00C25BB8"/>
    <w:rsid w:val="00C275F3"/>
    <w:rsid w:val="00C317E6"/>
    <w:rsid w:val="00C32616"/>
    <w:rsid w:val="00C33968"/>
    <w:rsid w:val="00C351F1"/>
    <w:rsid w:val="00C400E3"/>
    <w:rsid w:val="00C40829"/>
    <w:rsid w:val="00C4093D"/>
    <w:rsid w:val="00C42AA3"/>
    <w:rsid w:val="00C43F3C"/>
    <w:rsid w:val="00C46F36"/>
    <w:rsid w:val="00C50D49"/>
    <w:rsid w:val="00C57A96"/>
    <w:rsid w:val="00C60F20"/>
    <w:rsid w:val="00C61021"/>
    <w:rsid w:val="00C6147B"/>
    <w:rsid w:val="00C6204E"/>
    <w:rsid w:val="00C628EB"/>
    <w:rsid w:val="00C64DDD"/>
    <w:rsid w:val="00C65A6A"/>
    <w:rsid w:val="00C65DD2"/>
    <w:rsid w:val="00C6660F"/>
    <w:rsid w:val="00C67B84"/>
    <w:rsid w:val="00C7209C"/>
    <w:rsid w:val="00C72381"/>
    <w:rsid w:val="00C72CB1"/>
    <w:rsid w:val="00C737CE"/>
    <w:rsid w:val="00C74262"/>
    <w:rsid w:val="00C771B1"/>
    <w:rsid w:val="00C80403"/>
    <w:rsid w:val="00C80619"/>
    <w:rsid w:val="00C87891"/>
    <w:rsid w:val="00C879CA"/>
    <w:rsid w:val="00C901E1"/>
    <w:rsid w:val="00C93C9C"/>
    <w:rsid w:val="00C96F89"/>
    <w:rsid w:val="00C97119"/>
    <w:rsid w:val="00CA2838"/>
    <w:rsid w:val="00CA3EE4"/>
    <w:rsid w:val="00CA6145"/>
    <w:rsid w:val="00CA731E"/>
    <w:rsid w:val="00CB0607"/>
    <w:rsid w:val="00CB1F96"/>
    <w:rsid w:val="00CB6A1E"/>
    <w:rsid w:val="00CB7DF4"/>
    <w:rsid w:val="00CC0010"/>
    <w:rsid w:val="00CC0261"/>
    <w:rsid w:val="00CC19BA"/>
    <w:rsid w:val="00CC2159"/>
    <w:rsid w:val="00CC3781"/>
    <w:rsid w:val="00CC6784"/>
    <w:rsid w:val="00CD2007"/>
    <w:rsid w:val="00CD2390"/>
    <w:rsid w:val="00CD4835"/>
    <w:rsid w:val="00CD57C8"/>
    <w:rsid w:val="00CD5D50"/>
    <w:rsid w:val="00CD63FD"/>
    <w:rsid w:val="00CD7E56"/>
    <w:rsid w:val="00CE021E"/>
    <w:rsid w:val="00CE198C"/>
    <w:rsid w:val="00CE22E2"/>
    <w:rsid w:val="00CE565F"/>
    <w:rsid w:val="00CE669C"/>
    <w:rsid w:val="00CF24E6"/>
    <w:rsid w:val="00CF6935"/>
    <w:rsid w:val="00CF76A9"/>
    <w:rsid w:val="00D01BF0"/>
    <w:rsid w:val="00D0288F"/>
    <w:rsid w:val="00D112BA"/>
    <w:rsid w:val="00D141D6"/>
    <w:rsid w:val="00D16FC5"/>
    <w:rsid w:val="00D219D8"/>
    <w:rsid w:val="00D21C4E"/>
    <w:rsid w:val="00D24271"/>
    <w:rsid w:val="00D245C8"/>
    <w:rsid w:val="00D246C5"/>
    <w:rsid w:val="00D24E7D"/>
    <w:rsid w:val="00D261A5"/>
    <w:rsid w:val="00D27961"/>
    <w:rsid w:val="00D34150"/>
    <w:rsid w:val="00D368D9"/>
    <w:rsid w:val="00D36A8C"/>
    <w:rsid w:val="00D374AF"/>
    <w:rsid w:val="00D379BC"/>
    <w:rsid w:val="00D40A32"/>
    <w:rsid w:val="00D43ACC"/>
    <w:rsid w:val="00D43F89"/>
    <w:rsid w:val="00D44B5C"/>
    <w:rsid w:val="00D45315"/>
    <w:rsid w:val="00D4539E"/>
    <w:rsid w:val="00D4665A"/>
    <w:rsid w:val="00D50C84"/>
    <w:rsid w:val="00D510A7"/>
    <w:rsid w:val="00D513DE"/>
    <w:rsid w:val="00D52019"/>
    <w:rsid w:val="00D548B1"/>
    <w:rsid w:val="00D55135"/>
    <w:rsid w:val="00D57921"/>
    <w:rsid w:val="00D6243F"/>
    <w:rsid w:val="00D6634E"/>
    <w:rsid w:val="00D666CA"/>
    <w:rsid w:val="00D70379"/>
    <w:rsid w:val="00D70832"/>
    <w:rsid w:val="00D70914"/>
    <w:rsid w:val="00D7207C"/>
    <w:rsid w:val="00D7294D"/>
    <w:rsid w:val="00D73463"/>
    <w:rsid w:val="00D77EE1"/>
    <w:rsid w:val="00D77FE0"/>
    <w:rsid w:val="00D84A04"/>
    <w:rsid w:val="00D84E77"/>
    <w:rsid w:val="00D91923"/>
    <w:rsid w:val="00D91F26"/>
    <w:rsid w:val="00D93E07"/>
    <w:rsid w:val="00D95850"/>
    <w:rsid w:val="00D97806"/>
    <w:rsid w:val="00DA0278"/>
    <w:rsid w:val="00DA1033"/>
    <w:rsid w:val="00DA33C0"/>
    <w:rsid w:val="00DA4748"/>
    <w:rsid w:val="00DA5C3F"/>
    <w:rsid w:val="00DB0F19"/>
    <w:rsid w:val="00DB5A98"/>
    <w:rsid w:val="00DB6F02"/>
    <w:rsid w:val="00DB74B1"/>
    <w:rsid w:val="00DC43F0"/>
    <w:rsid w:val="00DC457B"/>
    <w:rsid w:val="00DC5424"/>
    <w:rsid w:val="00DC55B4"/>
    <w:rsid w:val="00DD0020"/>
    <w:rsid w:val="00DD002D"/>
    <w:rsid w:val="00DD0E47"/>
    <w:rsid w:val="00DD0ED2"/>
    <w:rsid w:val="00DD1D29"/>
    <w:rsid w:val="00DD1E35"/>
    <w:rsid w:val="00DD2B57"/>
    <w:rsid w:val="00DD3E3B"/>
    <w:rsid w:val="00DD49A5"/>
    <w:rsid w:val="00DD63FB"/>
    <w:rsid w:val="00DD651C"/>
    <w:rsid w:val="00DE32BD"/>
    <w:rsid w:val="00DE350D"/>
    <w:rsid w:val="00DE6E44"/>
    <w:rsid w:val="00DE7C95"/>
    <w:rsid w:val="00DE7F3D"/>
    <w:rsid w:val="00DE7F93"/>
    <w:rsid w:val="00DF06C0"/>
    <w:rsid w:val="00DF1710"/>
    <w:rsid w:val="00DF4708"/>
    <w:rsid w:val="00DF56FD"/>
    <w:rsid w:val="00DF70FF"/>
    <w:rsid w:val="00DF7611"/>
    <w:rsid w:val="00DF79FF"/>
    <w:rsid w:val="00E009D6"/>
    <w:rsid w:val="00E020DA"/>
    <w:rsid w:val="00E02816"/>
    <w:rsid w:val="00E02CD6"/>
    <w:rsid w:val="00E06EA6"/>
    <w:rsid w:val="00E079B3"/>
    <w:rsid w:val="00E1043A"/>
    <w:rsid w:val="00E10CFB"/>
    <w:rsid w:val="00E12002"/>
    <w:rsid w:val="00E14879"/>
    <w:rsid w:val="00E15409"/>
    <w:rsid w:val="00E15975"/>
    <w:rsid w:val="00E15EA1"/>
    <w:rsid w:val="00E16B47"/>
    <w:rsid w:val="00E17D3D"/>
    <w:rsid w:val="00E2307B"/>
    <w:rsid w:val="00E238CB"/>
    <w:rsid w:val="00E2457E"/>
    <w:rsid w:val="00E252E4"/>
    <w:rsid w:val="00E260D5"/>
    <w:rsid w:val="00E27B4B"/>
    <w:rsid w:val="00E27BEC"/>
    <w:rsid w:val="00E31EA7"/>
    <w:rsid w:val="00E320E7"/>
    <w:rsid w:val="00E34674"/>
    <w:rsid w:val="00E35DBF"/>
    <w:rsid w:val="00E36BDD"/>
    <w:rsid w:val="00E402F2"/>
    <w:rsid w:val="00E43C3D"/>
    <w:rsid w:val="00E44581"/>
    <w:rsid w:val="00E514CF"/>
    <w:rsid w:val="00E52662"/>
    <w:rsid w:val="00E52DEF"/>
    <w:rsid w:val="00E544FA"/>
    <w:rsid w:val="00E612A8"/>
    <w:rsid w:val="00E6176C"/>
    <w:rsid w:val="00E61A68"/>
    <w:rsid w:val="00E6266E"/>
    <w:rsid w:val="00E62F21"/>
    <w:rsid w:val="00E64B0A"/>
    <w:rsid w:val="00E65E4B"/>
    <w:rsid w:val="00E71324"/>
    <w:rsid w:val="00E71820"/>
    <w:rsid w:val="00E71F88"/>
    <w:rsid w:val="00E73886"/>
    <w:rsid w:val="00E744E8"/>
    <w:rsid w:val="00E74D0F"/>
    <w:rsid w:val="00E74FAE"/>
    <w:rsid w:val="00E76612"/>
    <w:rsid w:val="00E7681A"/>
    <w:rsid w:val="00E76FFD"/>
    <w:rsid w:val="00E77589"/>
    <w:rsid w:val="00E81405"/>
    <w:rsid w:val="00E817A8"/>
    <w:rsid w:val="00E83992"/>
    <w:rsid w:val="00E83BEF"/>
    <w:rsid w:val="00E83DC8"/>
    <w:rsid w:val="00E9210A"/>
    <w:rsid w:val="00E92162"/>
    <w:rsid w:val="00E92748"/>
    <w:rsid w:val="00E92BD9"/>
    <w:rsid w:val="00E930EE"/>
    <w:rsid w:val="00E93E39"/>
    <w:rsid w:val="00E94397"/>
    <w:rsid w:val="00E96AFE"/>
    <w:rsid w:val="00EA19B2"/>
    <w:rsid w:val="00EA1D67"/>
    <w:rsid w:val="00EA21F5"/>
    <w:rsid w:val="00EA3087"/>
    <w:rsid w:val="00EA364B"/>
    <w:rsid w:val="00EA38F4"/>
    <w:rsid w:val="00EA5C32"/>
    <w:rsid w:val="00EA73BD"/>
    <w:rsid w:val="00EA7CB9"/>
    <w:rsid w:val="00EA7D27"/>
    <w:rsid w:val="00EB0557"/>
    <w:rsid w:val="00EB0F94"/>
    <w:rsid w:val="00EB1FF0"/>
    <w:rsid w:val="00EB4523"/>
    <w:rsid w:val="00EB5E12"/>
    <w:rsid w:val="00EB6226"/>
    <w:rsid w:val="00EC3BD7"/>
    <w:rsid w:val="00EC5339"/>
    <w:rsid w:val="00EC62A8"/>
    <w:rsid w:val="00EC69DF"/>
    <w:rsid w:val="00EC76F4"/>
    <w:rsid w:val="00ED06C8"/>
    <w:rsid w:val="00ED0C4D"/>
    <w:rsid w:val="00ED68F8"/>
    <w:rsid w:val="00ED6B3B"/>
    <w:rsid w:val="00ED6ED1"/>
    <w:rsid w:val="00ED7E58"/>
    <w:rsid w:val="00EE1053"/>
    <w:rsid w:val="00EE1DE9"/>
    <w:rsid w:val="00EE3ABD"/>
    <w:rsid w:val="00EE3D7B"/>
    <w:rsid w:val="00EE4921"/>
    <w:rsid w:val="00EE5600"/>
    <w:rsid w:val="00EE660F"/>
    <w:rsid w:val="00EF0492"/>
    <w:rsid w:val="00EF0FD3"/>
    <w:rsid w:val="00EF13CE"/>
    <w:rsid w:val="00EF1CBC"/>
    <w:rsid w:val="00EF7E02"/>
    <w:rsid w:val="00F018DE"/>
    <w:rsid w:val="00F103CF"/>
    <w:rsid w:val="00F11648"/>
    <w:rsid w:val="00F12781"/>
    <w:rsid w:val="00F12C71"/>
    <w:rsid w:val="00F15F31"/>
    <w:rsid w:val="00F16AA8"/>
    <w:rsid w:val="00F235CD"/>
    <w:rsid w:val="00F24AB3"/>
    <w:rsid w:val="00F259D0"/>
    <w:rsid w:val="00F2676B"/>
    <w:rsid w:val="00F26FDB"/>
    <w:rsid w:val="00F27CDA"/>
    <w:rsid w:val="00F30414"/>
    <w:rsid w:val="00F30619"/>
    <w:rsid w:val="00F332E7"/>
    <w:rsid w:val="00F3373B"/>
    <w:rsid w:val="00F363A5"/>
    <w:rsid w:val="00F36883"/>
    <w:rsid w:val="00F3697B"/>
    <w:rsid w:val="00F36FA7"/>
    <w:rsid w:val="00F441C2"/>
    <w:rsid w:val="00F477B7"/>
    <w:rsid w:val="00F47C8A"/>
    <w:rsid w:val="00F47D6B"/>
    <w:rsid w:val="00F51FA8"/>
    <w:rsid w:val="00F53F71"/>
    <w:rsid w:val="00F60DCD"/>
    <w:rsid w:val="00F616F1"/>
    <w:rsid w:val="00F618C9"/>
    <w:rsid w:val="00F620B1"/>
    <w:rsid w:val="00F6326F"/>
    <w:rsid w:val="00F6369B"/>
    <w:rsid w:val="00F63B92"/>
    <w:rsid w:val="00F654CA"/>
    <w:rsid w:val="00F66444"/>
    <w:rsid w:val="00F66A88"/>
    <w:rsid w:val="00F675A3"/>
    <w:rsid w:val="00F7172E"/>
    <w:rsid w:val="00F76FE6"/>
    <w:rsid w:val="00F77D0A"/>
    <w:rsid w:val="00F809CA"/>
    <w:rsid w:val="00F81E18"/>
    <w:rsid w:val="00F82893"/>
    <w:rsid w:val="00F83513"/>
    <w:rsid w:val="00F83AB7"/>
    <w:rsid w:val="00F84586"/>
    <w:rsid w:val="00F85C00"/>
    <w:rsid w:val="00F93617"/>
    <w:rsid w:val="00F93CF7"/>
    <w:rsid w:val="00F944AE"/>
    <w:rsid w:val="00F952D2"/>
    <w:rsid w:val="00F959C4"/>
    <w:rsid w:val="00F95D15"/>
    <w:rsid w:val="00FA2552"/>
    <w:rsid w:val="00FA360F"/>
    <w:rsid w:val="00FA42DA"/>
    <w:rsid w:val="00FA459F"/>
    <w:rsid w:val="00FA50C9"/>
    <w:rsid w:val="00FA563E"/>
    <w:rsid w:val="00FB3679"/>
    <w:rsid w:val="00FB60EB"/>
    <w:rsid w:val="00FB6240"/>
    <w:rsid w:val="00FB735D"/>
    <w:rsid w:val="00FB74D3"/>
    <w:rsid w:val="00FC0B72"/>
    <w:rsid w:val="00FC199A"/>
    <w:rsid w:val="00FC31CF"/>
    <w:rsid w:val="00FC4166"/>
    <w:rsid w:val="00FC5F42"/>
    <w:rsid w:val="00FC68EB"/>
    <w:rsid w:val="00FD07EE"/>
    <w:rsid w:val="00FD752F"/>
    <w:rsid w:val="00FD7C8B"/>
    <w:rsid w:val="00FE23FF"/>
    <w:rsid w:val="00FE2594"/>
    <w:rsid w:val="00FE286E"/>
    <w:rsid w:val="00FE2CBE"/>
    <w:rsid w:val="00FE3F40"/>
    <w:rsid w:val="00FE5B8F"/>
    <w:rsid w:val="00FE69C7"/>
    <w:rsid w:val="00FE6D14"/>
    <w:rsid w:val="00FE7A1A"/>
    <w:rsid w:val="00FF00D4"/>
    <w:rsid w:val="00FF0149"/>
    <w:rsid w:val="00FF07FA"/>
    <w:rsid w:val="00FF2DC5"/>
    <w:rsid w:val="00FF31DC"/>
    <w:rsid w:val="00FF5A0B"/>
    <w:rsid w:val="00FF78F4"/>
    <w:rsid w:val="00FF7AA4"/>
    <w:rsid w:val="0ADA132B"/>
    <w:rsid w:val="2AA05E26"/>
    <w:rsid w:val="43E10162"/>
    <w:rsid w:val="4A5611F5"/>
    <w:rsid w:val="5085694D"/>
    <w:rsid w:val="596A6026"/>
    <w:rsid w:val="5A6645C8"/>
    <w:rsid w:val="66096397"/>
    <w:rsid w:val="709938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unhideWhenUsed="0" w:qFormat="1"/>
    <w:lsdException w:name="footer" w:semiHidden="0" w:unhideWhenUsed="0"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nhideWhenUsed="0" w:qFormat="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nhideWhenUsed="0" w:qFormat="1"/>
    <w:lsdException w:name="Emphasis" w:semiHidden="0" w:uiPriority="20" w:unhideWhenUsed="0" w:qFormat="1"/>
    <w:lsdException w:name="Plain Text"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pPr>
      <w:jc w:val="left"/>
    </w:pPr>
  </w:style>
  <w:style w:type="paragraph" w:styleId="a4">
    <w:name w:val="Body Text"/>
    <w:basedOn w:val="a"/>
    <w:link w:val="Char0"/>
    <w:qFormat/>
    <w:pPr>
      <w:widowControl/>
      <w:jc w:val="left"/>
    </w:pPr>
    <w:rPr>
      <w:rFonts w:eastAsia="PMingLiU"/>
      <w:kern w:val="0"/>
      <w:sz w:val="24"/>
      <w:szCs w:val="20"/>
      <w:lang w:eastAsia="en-US"/>
    </w:rPr>
  </w:style>
  <w:style w:type="paragraph" w:styleId="a5">
    <w:name w:val="Body Text Indent"/>
    <w:basedOn w:val="a"/>
    <w:link w:val="Char1"/>
    <w:qFormat/>
    <w:pPr>
      <w:widowControl/>
      <w:ind w:left="-270" w:firstLine="270"/>
      <w:jc w:val="left"/>
    </w:pPr>
    <w:rPr>
      <w:rFonts w:eastAsia="PMingLiU"/>
      <w:kern w:val="0"/>
      <w:sz w:val="24"/>
      <w:szCs w:val="20"/>
      <w:lang w:val="en-GB" w:eastAsia="en-US"/>
    </w:rPr>
  </w:style>
  <w:style w:type="paragraph" w:styleId="a6">
    <w:name w:val="Plain Text"/>
    <w:basedOn w:val="a"/>
    <w:link w:val="Char2"/>
    <w:qFormat/>
    <w:rPr>
      <w:rFonts w:ascii="宋体" w:hAnsi="Courier New"/>
      <w:szCs w:val="20"/>
    </w:rPr>
  </w:style>
  <w:style w:type="paragraph" w:styleId="a7">
    <w:name w:val="Balloon Text"/>
    <w:basedOn w:val="a"/>
    <w:semiHidden/>
    <w:qFormat/>
    <w:rPr>
      <w:sz w:val="18"/>
      <w:szCs w:val="18"/>
    </w:rPr>
  </w:style>
  <w:style w:type="paragraph" w:styleId="a8">
    <w:name w:val="footer"/>
    <w:basedOn w:val="a"/>
    <w:link w:val="Char3"/>
    <w:qFormat/>
    <w:pPr>
      <w:tabs>
        <w:tab w:val="center" w:pos="4153"/>
        <w:tab w:val="right" w:pos="8306"/>
      </w:tabs>
      <w:snapToGrid w:val="0"/>
      <w:jc w:val="left"/>
    </w:pPr>
    <w:rPr>
      <w:sz w:val="18"/>
      <w:szCs w:val="18"/>
    </w:rPr>
  </w:style>
  <w:style w:type="paragraph" w:styleId="a9">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pPr>
      <w:widowControl/>
      <w:spacing w:before="100" w:beforeAutospacing="1" w:after="100" w:afterAutospacing="1"/>
      <w:jc w:val="left"/>
    </w:pPr>
    <w:rPr>
      <w:rFonts w:ascii="宋体" w:hAnsi="宋体" w:cs="宋体"/>
      <w:color w:val="000000"/>
      <w:kern w:val="0"/>
      <w:sz w:val="24"/>
    </w:rPr>
  </w:style>
  <w:style w:type="paragraph" w:styleId="ab">
    <w:name w:val="annotation subject"/>
    <w:basedOn w:val="a3"/>
    <w:next w:val="a3"/>
    <w:link w:val="Char5"/>
    <w:semiHidden/>
    <w:unhideWhenUsed/>
    <w:rPr>
      <w:b/>
      <w:bCs/>
    </w:rPr>
  </w:style>
  <w:style w:type="table" w:styleId="ac">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qFormat/>
    <w:rPr>
      <w:b/>
      <w:bCs/>
    </w:rPr>
  </w:style>
  <w:style w:type="character" w:styleId="ae">
    <w:name w:val="Emphasis"/>
    <w:uiPriority w:val="20"/>
    <w:qFormat/>
    <w:rPr>
      <w:color w:val="DD4B39"/>
    </w:rPr>
  </w:style>
  <w:style w:type="character" w:styleId="af">
    <w:name w:val="Hyperlink"/>
    <w:qFormat/>
    <w:rPr>
      <w:color w:val="0000FF"/>
      <w:u w:val="single"/>
    </w:rPr>
  </w:style>
  <w:style w:type="character" w:styleId="af0">
    <w:name w:val="annotation reference"/>
    <w:basedOn w:val="a0"/>
    <w:semiHidden/>
    <w:unhideWhenUsed/>
    <w:qFormat/>
    <w:rPr>
      <w:sz w:val="21"/>
      <w:szCs w:val="21"/>
    </w:rPr>
  </w:style>
  <w:style w:type="paragraph" w:customStyle="1" w:styleId="Default">
    <w:name w:val="Default"/>
    <w:qFormat/>
    <w:pPr>
      <w:widowControl w:val="0"/>
      <w:autoSpaceDE w:val="0"/>
      <w:autoSpaceDN w:val="0"/>
      <w:adjustRightInd w:val="0"/>
    </w:pPr>
    <w:rPr>
      <w:rFonts w:ascii="JEHOPL+TimesNewRomanPS" w:eastAsia="JEHOPL+TimesNewRomanPS" w:cs="JEHOPL+TimesNewRomanPS"/>
      <w:color w:val="000000"/>
      <w:sz w:val="24"/>
      <w:szCs w:val="24"/>
    </w:rPr>
  </w:style>
  <w:style w:type="character" w:customStyle="1" w:styleId="Char4">
    <w:name w:val="页眉 Char"/>
    <w:link w:val="a9"/>
    <w:qFormat/>
    <w:rPr>
      <w:kern w:val="2"/>
      <w:sz w:val="18"/>
      <w:szCs w:val="18"/>
    </w:rPr>
  </w:style>
  <w:style w:type="character" w:customStyle="1" w:styleId="Char3">
    <w:name w:val="页脚 Char"/>
    <w:link w:val="a8"/>
    <w:qFormat/>
    <w:rPr>
      <w:kern w:val="2"/>
      <w:sz w:val="18"/>
      <w:szCs w:val="18"/>
    </w:rPr>
  </w:style>
  <w:style w:type="paragraph" w:styleId="af1">
    <w:name w:val="List Paragraph"/>
    <w:basedOn w:val="a"/>
    <w:qFormat/>
    <w:pPr>
      <w:ind w:firstLineChars="200" w:firstLine="420"/>
    </w:pPr>
    <w:rPr>
      <w:rFonts w:ascii="Calibri" w:hAnsi="Calibri"/>
      <w:szCs w:val="22"/>
    </w:rPr>
  </w:style>
  <w:style w:type="paragraph" w:customStyle="1" w:styleId="Char6">
    <w:name w:val="Char"/>
    <w:basedOn w:val="a"/>
    <w:qFormat/>
    <w:pPr>
      <w:spacing w:line="360" w:lineRule="auto"/>
      <w:ind w:firstLineChars="200" w:firstLine="200"/>
    </w:pPr>
    <w:rPr>
      <w:rFonts w:ascii="宋体" w:hAnsi="宋体" w:cs="宋体"/>
      <w:sz w:val="24"/>
    </w:rPr>
  </w:style>
  <w:style w:type="paragraph" w:customStyle="1" w:styleId="New">
    <w:name w:val="正文 New"/>
    <w:qFormat/>
    <w:pPr>
      <w:widowControl w:val="0"/>
      <w:jc w:val="both"/>
    </w:pPr>
    <w:rPr>
      <w:kern w:val="2"/>
      <w:sz w:val="21"/>
      <w:szCs w:val="24"/>
    </w:rPr>
  </w:style>
  <w:style w:type="character" w:customStyle="1" w:styleId="apple-style-span">
    <w:name w:val="apple-style-span"/>
    <w:basedOn w:val="a0"/>
    <w:qFormat/>
  </w:style>
  <w:style w:type="paragraph" w:customStyle="1" w:styleId="10">
    <w:name w:val="列出段落1"/>
    <w:basedOn w:val="a"/>
    <w:qFormat/>
    <w:pPr>
      <w:ind w:firstLineChars="200" w:firstLine="420"/>
    </w:pPr>
  </w:style>
  <w:style w:type="character" w:customStyle="1" w:styleId="bumpedfont20">
    <w:name w:val="bumpedfont20"/>
    <w:basedOn w:val="a0"/>
    <w:qFormat/>
  </w:style>
  <w:style w:type="character" w:customStyle="1" w:styleId="Char2">
    <w:name w:val="纯文本 Char"/>
    <w:link w:val="a6"/>
    <w:qFormat/>
    <w:rPr>
      <w:rFonts w:ascii="宋体" w:hAnsi="Courier New"/>
      <w:kern w:val="2"/>
      <w:sz w:val="21"/>
    </w:rPr>
  </w:style>
  <w:style w:type="paragraph" w:styleId="af2">
    <w:name w:val="No Spacing"/>
    <w:uiPriority w:val="1"/>
    <w:qFormat/>
    <w:pPr>
      <w:widowControl w:val="0"/>
      <w:adjustRightInd w:val="0"/>
      <w:textAlignment w:val="baseline"/>
    </w:pPr>
  </w:style>
  <w:style w:type="character" w:customStyle="1" w:styleId="Char1">
    <w:name w:val="正文文本缩进 Char"/>
    <w:link w:val="a5"/>
    <w:qFormat/>
    <w:rPr>
      <w:rFonts w:eastAsia="PMingLiU"/>
      <w:sz w:val="24"/>
      <w:lang w:val="en-GB" w:eastAsia="en-US"/>
    </w:rPr>
  </w:style>
  <w:style w:type="character" w:customStyle="1" w:styleId="Char0">
    <w:name w:val="正文文本 Char"/>
    <w:link w:val="a4"/>
    <w:qFormat/>
    <w:rPr>
      <w:rFonts w:eastAsia="PMingLiU"/>
      <w:sz w:val="24"/>
      <w:lang w:eastAsia="en-US"/>
    </w:rPr>
  </w:style>
  <w:style w:type="character" w:customStyle="1" w:styleId="shorttext">
    <w:name w:val="short_text"/>
    <w:qFormat/>
  </w:style>
  <w:style w:type="character" w:customStyle="1" w:styleId="st1">
    <w:name w:val="st1"/>
    <w:qFormat/>
  </w:style>
  <w:style w:type="character" w:customStyle="1" w:styleId="apple-converted-space">
    <w:name w:val="apple-converted-space"/>
    <w:basedOn w:val="a0"/>
    <w:uiPriority w:val="99"/>
    <w:qFormat/>
  </w:style>
  <w:style w:type="paragraph" w:customStyle="1" w:styleId="af3">
    <w:name w:val="默认"/>
    <w:qFormat/>
    <w:rPr>
      <w:rFonts w:ascii="Arial Unicode MS" w:eastAsia="Helvetica" w:hAnsi="Arial Unicode MS" w:cs="Arial Unicode MS" w:hint="eastAsia"/>
      <w:color w:val="000000"/>
      <w:sz w:val="22"/>
      <w:szCs w:val="22"/>
      <w:lang w:val="zh-CN"/>
    </w:rPr>
  </w:style>
  <w:style w:type="table" w:customStyle="1" w:styleId="11">
    <w:name w:val="网格型1"/>
    <w:basedOn w:val="a1"/>
    <w:uiPriority w:val="59"/>
    <w:qFormat/>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
    <w:name w:val="_Style 2"/>
    <w:basedOn w:val="a"/>
    <w:uiPriority w:val="34"/>
    <w:qFormat/>
    <w:pPr>
      <w:ind w:firstLineChars="200" w:firstLine="420"/>
    </w:pPr>
  </w:style>
  <w:style w:type="character" w:customStyle="1" w:styleId="1Char">
    <w:name w:val="标题 1 Char"/>
    <w:basedOn w:val="a0"/>
    <w:link w:val="1"/>
    <w:uiPriority w:val="9"/>
    <w:qFormat/>
    <w:rPr>
      <w:rFonts w:asciiTheme="minorHAnsi" w:eastAsiaTheme="minorEastAsia" w:hAnsiTheme="minorHAnsi" w:cstheme="minorBidi"/>
      <w:b/>
      <w:bCs/>
      <w:kern w:val="44"/>
      <w:sz w:val="44"/>
      <w:szCs w:val="44"/>
    </w:rPr>
  </w:style>
  <w:style w:type="paragraph" w:customStyle="1" w:styleId="2">
    <w:name w:val="列出段落2"/>
    <w:basedOn w:val="a"/>
    <w:qFormat/>
    <w:pPr>
      <w:ind w:firstLineChars="200" w:firstLine="420"/>
    </w:pPr>
    <w:rPr>
      <w:rFonts w:ascii="Calibri" w:hAnsi="Calibri"/>
      <w:szCs w:val="22"/>
    </w:rPr>
  </w:style>
  <w:style w:type="character" w:customStyle="1" w:styleId="Char">
    <w:name w:val="批注文字 Char"/>
    <w:basedOn w:val="a0"/>
    <w:link w:val="a3"/>
    <w:semiHidden/>
    <w:qFormat/>
    <w:rPr>
      <w:kern w:val="2"/>
      <w:sz w:val="21"/>
      <w:szCs w:val="24"/>
    </w:rPr>
  </w:style>
  <w:style w:type="character" w:customStyle="1" w:styleId="Char5">
    <w:name w:val="批注主题 Char"/>
    <w:basedOn w:val="Char"/>
    <w:link w:val="ab"/>
    <w:semiHidden/>
    <w:qFormat/>
    <w:rPr>
      <w:b/>
      <w:bCs/>
      <w:kern w:val="2"/>
      <w:sz w:val="21"/>
      <w:szCs w:val="24"/>
    </w:rPr>
  </w:style>
  <w:style w:type="table" w:customStyle="1" w:styleId="20">
    <w:name w:val="网格型2"/>
    <w:basedOn w:val="a1"/>
    <w:qFormat/>
    <w:pPr>
      <w:widowControl w:val="0"/>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修订1"/>
    <w:hidden/>
    <w:uiPriority w:val="99"/>
    <w:semiHidden/>
    <w:unhideWhenUsed/>
    <w:qFormat/>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unhideWhenUsed="0" w:qFormat="1"/>
    <w:lsdException w:name="footer" w:semiHidden="0" w:unhideWhenUsed="0"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nhideWhenUsed="0" w:qFormat="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nhideWhenUsed="0" w:qFormat="1"/>
    <w:lsdException w:name="Emphasis" w:semiHidden="0" w:uiPriority="20" w:unhideWhenUsed="0" w:qFormat="1"/>
    <w:lsdException w:name="Plain Text"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pPr>
      <w:jc w:val="left"/>
    </w:pPr>
  </w:style>
  <w:style w:type="paragraph" w:styleId="a4">
    <w:name w:val="Body Text"/>
    <w:basedOn w:val="a"/>
    <w:link w:val="Char0"/>
    <w:qFormat/>
    <w:pPr>
      <w:widowControl/>
      <w:jc w:val="left"/>
    </w:pPr>
    <w:rPr>
      <w:rFonts w:eastAsia="PMingLiU"/>
      <w:kern w:val="0"/>
      <w:sz w:val="24"/>
      <w:szCs w:val="20"/>
      <w:lang w:eastAsia="en-US"/>
    </w:rPr>
  </w:style>
  <w:style w:type="paragraph" w:styleId="a5">
    <w:name w:val="Body Text Indent"/>
    <w:basedOn w:val="a"/>
    <w:link w:val="Char1"/>
    <w:qFormat/>
    <w:pPr>
      <w:widowControl/>
      <w:ind w:left="-270" w:firstLine="270"/>
      <w:jc w:val="left"/>
    </w:pPr>
    <w:rPr>
      <w:rFonts w:eastAsia="PMingLiU"/>
      <w:kern w:val="0"/>
      <w:sz w:val="24"/>
      <w:szCs w:val="20"/>
      <w:lang w:val="en-GB" w:eastAsia="en-US"/>
    </w:rPr>
  </w:style>
  <w:style w:type="paragraph" w:styleId="a6">
    <w:name w:val="Plain Text"/>
    <w:basedOn w:val="a"/>
    <w:link w:val="Char2"/>
    <w:qFormat/>
    <w:rPr>
      <w:rFonts w:ascii="宋体" w:hAnsi="Courier New"/>
      <w:szCs w:val="20"/>
    </w:rPr>
  </w:style>
  <w:style w:type="paragraph" w:styleId="a7">
    <w:name w:val="Balloon Text"/>
    <w:basedOn w:val="a"/>
    <w:semiHidden/>
    <w:qFormat/>
    <w:rPr>
      <w:sz w:val="18"/>
      <w:szCs w:val="18"/>
    </w:rPr>
  </w:style>
  <w:style w:type="paragraph" w:styleId="a8">
    <w:name w:val="footer"/>
    <w:basedOn w:val="a"/>
    <w:link w:val="Char3"/>
    <w:qFormat/>
    <w:pPr>
      <w:tabs>
        <w:tab w:val="center" w:pos="4153"/>
        <w:tab w:val="right" w:pos="8306"/>
      </w:tabs>
      <w:snapToGrid w:val="0"/>
      <w:jc w:val="left"/>
    </w:pPr>
    <w:rPr>
      <w:sz w:val="18"/>
      <w:szCs w:val="18"/>
    </w:rPr>
  </w:style>
  <w:style w:type="paragraph" w:styleId="a9">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pPr>
      <w:widowControl/>
      <w:spacing w:before="100" w:beforeAutospacing="1" w:after="100" w:afterAutospacing="1"/>
      <w:jc w:val="left"/>
    </w:pPr>
    <w:rPr>
      <w:rFonts w:ascii="宋体" w:hAnsi="宋体" w:cs="宋体"/>
      <w:color w:val="000000"/>
      <w:kern w:val="0"/>
      <w:sz w:val="24"/>
    </w:rPr>
  </w:style>
  <w:style w:type="paragraph" w:styleId="ab">
    <w:name w:val="annotation subject"/>
    <w:basedOn w:val="a3"/>
    <w:next w:val="a3"/>
    <w:link w:val="Char5"/>
    <w:semiHidden/>
    <w:unhideWhenUsed/>
    <w:rPr>
      <w:b/>
      <w:bCs/>
    </w:rPr>
  </w:style>
  <w:style w:type="table" w:styleId="ac">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qFormat/>
    <w:rPr>
      <w:b/>
      <w:bCs/>
    </w:rPr>
  </w:style>
  <w:style w:type="character" w:styleId="ae">
    <w:name w:val="Emphasis"/>
    <w:uiPriority w:val="20"/>
    <w:qFormat/>
    <w:rPr>
      <w:color w:val="DD4B39"/>
    </w:rPr>
  </w:style>
  <w:style w:type="character" w:styleId="af">
    <w:name w:val="Hyperlink"/>
    <w:qFormat/>
    <w:rPr>
      <w:color w:val="0000FF"/>
      <w:u w:val="single"/>
    </w:rPr>
  </w:style>
  <w:style w:type="character" w:styleId="af0">
    <w:name w:val="annotation reference"/>
    <w:basedOn w:val="a0"/>
    <w:semiHidden/>
    <w:unhideWhenUsed/>
    <w:qFormat/>
    <w:rPr>
      <w:sz w:val="21"/>
      <w:szCs w:val="21"/>
    </w:rPr>
  </w:style>
  <w:style w:type="paragraph" w:customStyle="1" w:styleId="Default">
    <w:name w:val="Default"/>
    <w:qFormat/>
    <w:pPr>
      <w:widowControl w:val="0"/>
      <w:autoSpaceDE w:val="0"/>
      <w:autoSpaceDN w:val="0"/>
      <w:adjustRightInd w:val="0"/>
    </w:pPr>
    <w:rPr>
      <w:rFonts w:ascii="JEHOPL+TimesNewRomanPS" w:eastAsia="JEHOPL+TimesNewRomanPS" w:cs="JEHOPL+TimesNewRomanPS"/>
      <w:color w:val="000000"/>
      <w:sz w:val="24"/>
      <w:szCs w:val="24"/>
    </w:rPr>
  </w:style>
  <w:style w:type="character" w:customStyle="1" w:styleId="Char4">
    <w:name w:val="页眉 Char"/>
    <w:link w:val="a9"/>
    <w:qFormat/>
    <w:rPr>
      <w:kern w:val="2"/>
      <w:sz w:val="18"/>
      <w:szCs w:val="18"/>
    </w:rPr>
  </w:style>
  <w:style w:type="character" w:customStyle="1" w:styleId="Char3">
    <w:name w:val="页脚 Char"/>
    <w:link w:val="a8"/>
    <w:qFormat/>
    <w:rPr>
      <w:kern w:val="2"/>
      <w:sz w:val="18"/>
      <w:szCs w:val="18"/>
    </w:rPr>
  </w:style>
  <w:style w:type="paragraph" w:styleId="af1">
    <w:name w:val="List Paragraph"/>
    <w:basedOn w:val="a"/>
    <w:qFormat/>
    <w:pPr>
      <w:ind w:firstLineChars="200" w:firstLine="420"/>
    </w:pPr>
    <w:rPr>
      <w:rFonts w:ascii="Calibri" w:hAnsi="Calibri"/>
      <w:szCs w:val="22"/>
    </w:rPr>
  </w:style>
  <w:style w:type="paragraph" w:customStyle="1" w:styleId="Char6">
    <w:name w:val="Char"/>
    <w:basedOn w:val="a"/>
    <w:qFormat/>
    <w:pPr>
      <w:spacing w:line="360" w:lineRule="auto"/>
      <w:ind w:firstLineChars="200" w:firstLine="200"/>
    </w:pPr>
    <w:rPr>
      <w:rFonts w:ascii="宋体" w:hAnsi="宋体" w:cs="宋体"/>
      <w:sz w:val="24"/>
    </w:rPr>
  </w:style>
  <w:style w:type="paragraph" w:customStyle="1" w:styleId="New">
    <w:name w:val="正文 New"/>
    <w:qFormat/>
    <w:pPr>
      <w:widowControl w:val="0"/>
      <w:jc w:val="both"/>
    </w:pPr>
    <w:rPr>
      <w:kern w:val="2"/>
      <w:sz w:val="21"/>
      <w:szCs w:val="24"/>
    </w:rPr>
  </w:style>
  <w:style w:type="character" w:customStyle="1" w:styleId="apple-style-span">
    <w:name w:val="apple-style-span"/>
    <w:basedOn w:val="a0"/>
    <w:qFormat/>
  </w:style>
  <w:style w:type="paragraph" w:customStyle="1" w:styleId="10">
    <w:name w:val="列出段落1"/>
    <w:basedOn w:val="a"/>
    <w:qFormat/>
    <w:pPr>
      <w:ind w:firstLineChars="200" w:firstLine="420"/>
    </w:pPr>
  </w:style>
  <w:style w:type="character" w:customStyle="1" w:styleId="bumpedfont20">
    <w:name w:val="bumpedfont20"/>
    <w:basedOn w:val="a0"/>
    <w:qFormat/>
  </w:style>
  <w:style w:type="character" w:customStyle="1" w:styleId="Char2">
    <w:name w:val="纯文本 Char"/>
    <w:link w:val="a6"/>
    <w:qFormat/>
    <w:rPr>
      <w:rFonts w:ascii="宋体" w:hAnsi="Courier New"/>
      <w:kern w:val="2"/>
      <w:sz w:val="21"/>
    </w:rPr>
  </w:style>
  <w:style w:type="paragraph" w:styleId="af2">
    <w:name w:val="No Spacing"/>
    <w:uiPriority w:val="1"/>
    <w:qFormat/>
    <w:pPr>
      <w:widowControl w:val="0"/>
      <w:adjustRightInd w:val="0"/>
      <w:textAlignment w:val="baseline"/>
    </w:pPr>
  </w:style>
  <w:style w:type="character" w:customStyle="1" w:styleId="Char1">
    <w:name w:val="正文文本缩进 Char"/>
    <w:link w:val="a5"/>
    <w:qFormat/>
    <w:rPr>
      <w:rFonts w:eastAsia="PMingLiU"/>
      <w:sz w:val="24"/>
      <w:lang w:val="en-GB" w:eastAsia="en-US"/>
    </w:rPr>
  </w:style>
  <w:style w:type="character" w:customStyle="1" w:styleId="Char0">
    <w:name w:val="正文文本 Char"/>
    <w:link w:val="a4"/>
    <w:qFormat/>
    <w:rPr>
      <w:rFonts w:eastAsia="PMingLiU"/>
      <w:sz w:val="24"/>
      <w:lang w:eastAsia="en-US"/>
    </w:rPr>
  </w:style>
  <w:style w:type="character" w:customStyle="1" w:styleId="shorttext">
    <w:name w:val="short_text"/>
    <w:qFormat/>
  </w:style>
  <w:style w:type="character" w:customStyle="1" w:styleId="st1">
    <w:name w:val="st1"/>
    <w:qFormat/>
  </w:style>
  <w:style w:type="character" w:customStyle="1" w:styleId="apple-converted-space">
    <w:name w:val="apple-converted-space"/>
    <w:basedOn w:val="a0"/>
    <w:uiPriority w:val="99"/>
    <w:qFormat/>
  </w:style>
  <w:style w:type="paragraph" w:customStyle="1" w:styleId="af3">
    <w:name w:val="默认"/>
    <w:qFormat/>
    <w:rPr>
      <w:rFonts w:ascii="Arial Unicode MS" w:eastAsia="Helvetica" w:hAnsi="Arial Unicode MS" w:cs="Arial Unicode MS" w:hint="eastAsia"/>
      <w:color w:val="000000"/>
      <w:sz w:val="22"/>
      <w:szCs w:val="22"/>
      <w:lang w:val="zh-CN"/>
    </w:rPr>
  </w:style>
  <w:style w:type="table" w:customStyle="1" w:styleId="11">
    <w:name w:val="网格型1"/>
    <w:basedOn w:val="a1"/>
    <w:uiPriority w:val="59"/>
    <w:qFormat/>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
    <w:name w:val="_Style 2"/>
    <w:basedOn w:val="a"/>
    <w:uiPriority w:val="34"/>
    <w:qFormat/>
    <w:pPr>
      <w:ind w:firstLineChars="200" w:firstLine="420"/>
    </w:pPr>
  </w:style>
  <w:style w:type="character" w:customStyle="1" w:styleId="1Char">
    <w:name w:val="标题 1 Char"/>
    <w:basedOn w:val="a0"/>
    <w:link w:val="1"/>
    <w:uiPriority w:val="9"/>
    <w:qFormat/>
    <w:rPr>
      <w:rFonts w:asciiTheme="minorHAnsi" w:eastAsiaTheme="minorEastAsia" w:hAnsiTheme="minorHAnsi" w:cstheme="minorBidi"/>
      <w:b/>
      <w:bCs/>
      <w:kern w:val="44"/>
      <w:sz w:val="44"/>
      <w:szCs w:val="44"/>
    </w:rPr>
  </w:style>
  <w:style w:type="paragraph" w:customStyle="1" w:styleId="2">
    <w:name w:val="列出段落2"/>
    <w:basedOn w:val="a"/>
    <w:qFormat/>
    <w:pPr>
      <w:ind w:firstLineChars="200" w:firstLine="420"/>
    </w:pPr>
    <w:rPr>
      <w:rFonts w:ascii="Calibri" w:hAnsi="Calibri"/>
      <w:szCs w:val="22"/>
    </w:rPr>
  </w:style>
  <w:style w:type="character" w:customStyle="1" w:styleId="Char">
    <w:name w:val="批注文字 Char"/>
    <w:basedOn w:val="a0"/>
    <w:link w:val="a3"/>
    <w:semiHidden/>
    <w:qFormat/>
    <w:rPr>
      <w:kern w:val="2"/>
      <w:sz w:val="21"/>
      <w:szCs w:val="24"/>
    </w:rPr>
  </w:style>
  <w:style w:type="character" w:customStyle="1" w:styleId="Char5">
    <w:name w:val="批注主题 Char"/>
    <w:basedOn w:val="Char"/>
    <w:link w:val="ab"/>
    <w:semiHidden/>
    <w:qFormat/>
    <w:rPr>
      <w:b/>
      <w:bCs/>
      <w:kern w:val="2"/>
      <w:sz w:val="21"/>
      <w:szCs w:val="24"/>
    </w:rPr>
  </w:style>
  <w:style w:type="table" w:customStyle="1" w:styleId="20">
    <w:name w:val="网格型2"/>
    <w:basedOn w:val="a1"/>
    <w:qFormat/>
    <w:pPr>
      <w:widowControl w:val="0"/>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修订1"/>
    <w:hidden/>
    <w:uiPriority w:val="99"/>
    <w:semiHidden/>
    <w:unhideWhenUsed/>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fbsbk@zj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D674E-BFE0-4E6C-A72B-B185ECD84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9</Pages>
  <Words>714</Words>
  <Characters>4076</Characters>
  <Application>Microsoft Office Word</Application>
  <DocSecurity>0</DocSecurity>
  <Lines>33</Lines>
  <Paragraphs>9</Paragraphs>
  <ScaleCrop>false</ScaleCrop>
  <Company>微软公司</Company>
  <LinksUpToDate>false</LinksUpToDate>
  <CharactersWithSpaces>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333</cp:revision>
  <cp:lastPrinted>2013-11-05T01:37:00Z</cp:lastPrinted>
  <dcterms:created xsi:type="dcterms:W3CDTF">2020-08-03T07:24:00Z</dcterms:created>
  <dcterms:modified xsi:type="dcterms:W3CDTF">2023-07-18T10:39:00Z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F04278CC33B6456FA3D635A59964B006</vt:lpwstr>
  </property>
</Properties>
</file>