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A1" w:rsidRDefault="00F90598" w:rsidP="000C1749">
      <w:pPr>
        <w:jc w:val="left"/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</w:pP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（即一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Style w:val="a8"/>
        <w:tblW w:w="5000" w:type="pct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1808"/>
        <w:gridCol w:w="7179"/>
      </w:tblGrid>
      <w:tr w:rsidR="00421675" w:rsidTr="004C2BDE">
        <w:trPr>
          <w:trHeight w:val="418"/>
        </w:trPr>
        <w:tc>
          <w:tcPr>
            <w:tcW w:w="5000" w:type="pct"/>
            <w:gridSpan w:val="2"/>
          </w:tcPr>
          <w:p w:rsidR="00421675" w:rsidRDefault="00421675" w:rsidP="004C2BDE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设备基本需求表</w:t>
            </w:r>
          </w:p>
        </w:tc>
      </w:tr>
      <w:tr w:rsidR="00421675" w:rsidTr="004C2BDE">
        <w:trPr>
          <w:trHeight w:hRule="exact" w:val="562"/>
        </w:trPr>
        <w:tc>
          <w:tcPr>
            <w:tcW w:w="1006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94" w:type="pct"/>
          </w:tcPr>
          <w:p w:rsidR="00421675" w:rsidRDefault="004C7539" w:rsidP="004C2BDE">
            <w:pPr>
              <w:jc w:val="left"/>
              <w:rPr>
                <w:sz w:val="28"/>
                <w:szCs w:val="30"/>
              </w:rPr>
            </w:pPr>
            <w:r w:rsidRPr="004C7539">
              <w:rPr>
                <w:rFonts w:hint="eastAsia"/>
                <w:sz w:val="28"/>
                <w:szCs w:val="30"/>
              </w:rPr>
              <w:t>进腹刻录设备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4C7539" w:rsidRPr="004C75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用于术中实时超高清智能采集并存储图文与音视频，支持直播示教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3994" w:type="pct"/>
          </w:tcPr>
          <w:p w:rsidR="00421675" w:rsidRPr="004A2801" w:rsidRDefault="00421675" w:rsidP="004C753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  <w:r w:rsidRPr="00593C6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量：</w:t>
            </w:r>
            <w:r w:rsidR="004C7539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2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100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421675" w:rsidTr="004C2BDE">
        <w:trPr>
          <w:trHeight w:val="557"/>
        </w:trPr>
        <w:tc>
          <w:tcPr>
            <w:tcW w:w="5000" w:type="pct"/>
            <w:gridSpan w:val="2"/>
          </w:tcPr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该设备主要用于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手术室，可匹配开腹及腔镜等手术，术中实时超高清智能采集并存储图文与音视频，支持直播示教，整机软硬件支持一键开机；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立柱可移动伸缩臂式机架结构；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横向可调节伸缩臂，支持摄像头可伸至无影灯下；  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平衡臂支持任意位置悬停；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静音脚轮带刹车制动；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高清摄像机(≥4K摄像)；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无线遥控器；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具有拍照、录音、微视频、画面冻结、音量大小调节以及频闪模式调节功能；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配有鼠标、键盘、拾音器；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提供显示器尺寸（≥27寸）和分辨率（≥4k）；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显示器可旋转；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本地录像存储容量≥4T； 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具备图片及视频拍摄存储与传输功能；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支持HDMI、DVI信号接入、支持对接医院内网；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可建立多个用户独立账户，方便管理；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支持微视频和全程视频的无声及有声采集；</w:t>
            </w:r>
          </w:p>
          <w:p w:rsid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支持图片视频在采集时实时导出；</w:t>
            </w:r>
          </w:p>
          <w:p w:rsidR="00421675" w:rsidRPr="004C7539" w:rsidRDefault="004C7539" w:rsidP="004C7539">
            <w:pPr>
              <w:pStyle w:val="a3"/>
              <w:numPr>
                <w:ilvl w:val="0"/>
                <w:numId w:val="14"/>
              </w:numPr>
              <w:ind w:rightChars="-162" w:right="-340" w:firstLineChars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C75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支持图片、视频一键导出。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421675" w:rsidTr="004C2BDE">
        <w:trPr>
          <w:trHeight w:val="495"/>
        </w:trPr>
        <w:tc>
          <w:tcPr>
            <w:tcW w:w="5000" w:type="pct"/>
            <w:gridSpan w:val="2"/>
          </w:tcPr>
          <w:p w:rsidR="004C7539" w:rsidRPr="004C7539" w:rsidRDefault="004C7539" w:rsidP="004C7539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4C7539">
              <w:rPr>
                <w:rFonts w:ascii="宋体" w:hAnsi="宋体" w:hint="eastAsia"/>
                <w:sz w:val="24"/>
                <w:szCs w:val="24"/>
              </w:rPr>
              <w:t>摄像头</w:t>
            </w:r>
          </w:p>
          <w:p w:rsidR="004C7539" w:rsidRPr="004C7539" w:rsidRDefault="004C7539" w:rsidP="004C7539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4C7539">
              <w:rPr>
                <w:rFonts w:ascii="宋体" w:hAnsi="宋体" w:hint="eastAsia"/>
                <w:sz w:val="24"/>
                <w:szCs w:val="24"/>
              </w:rPr>
              <w:t>显示器</w:t>
            </w:r>
          </w:p>
          <w:p w:rsidR="004C7539" w:rsidRPr="004C7539" w:rsidRDefault="004C7539" w:rsidP="004C7539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4C7539">
              <w:rPr>
                <w:rFonts w:ascii="宋体" w:hAnsi="宋体" w:hint="eastAsia"/>
                <w:sz w:val="24"/>
                <w:szCs w:val="24"/>
              </w:rPr>
              <w:t>刻录系统主机</w:t>
            </w:r>
          </w:p>
          <w:p w:rsidR="004C7539" w:rsidRPr="004C7539" w:rsidRDefault="004C7539" w:rsidP="004C7539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4C7539">
              <w:rPr>
                <w:rFonts w:ascii="宋体" w:hAnsi="宋体" w:hint="eastAsia"/>
                <w:sz w:val="24"/>
                <w:szCs w:val="24"/>
              </w:rPr>
              <w:t>专用遥控器</w:t>
            </w:r>
          </w:p>
          <w:p w:rsidR="004C7539" w:rsidRDefault="004C7539" w:rsidP="004C7539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4C7539">
              <w:rPr>
                <w:rFonts w:ascii="宋体" w:hAnsi="宋体" w:hint="eastAsia"/>
                <w:sz w:val="24"/>
                <w:szCs w:val="24"/>
              </w:rPr>
              <w:t>鼠标键盘</w:t>
            </w:r>
          </w:p>
          <w:p w:rsidR="00421675" w:rsidRPr="001778E7" w:rsidRDefault="00421675" w:rsidP="004C7539">
            <w:pPr>
              <w:snapToGrid w:val="0"/>
            </w:pPr>
            <w:r w:rsidRPr="005569EC">
              <w:rPr>
                <w:rFonts w:ascii="宋体" w:hAnsi="宋体"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Default="00421675" w:rsidP="004C753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原厂质保期（含配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件）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E031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C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F6540A" w:rsidRDefault="00421675" w:rsidP="004C2BDE">
            <w:pPr>
              <w:rPr>
                <w:rFonts w:ascii="Times New Roman" w:hAnsi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403266" w:rsidRDefault="00421675" w:rsidP="004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名称、价格清单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铭牌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截图佐证）；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3994" w:type="pct"/>
            <w:shd w:val="clear" w:color="auto" w:fill="auto"/>
          </w:tcPr>
          <w:p w:rsidR="00421675" w:rsidRPr="009A13DC" w:rsidRDefault="00421675" w:rsidP="004C2B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1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配套耗材情况，（若有）提供价格及平台代码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5.1 </w:t>
            </w:r>
          </w:p>
        </w:tc>
        <w:tc>
          <w:tcPr>
            <w:tcW w:w="3994" w:type="pct"/>
            <w:shd w:val="clear" w:color="auto" w:fill="auto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421675" w:rsidRDefault="00421675" w:rsidP="00421675">
      <w:pPr>
        <w:pStyle w:val="1"/>
      </w:pPr>
    </w:p>
    <w:sectPr w:rsidR="00421675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21" w:rsidRDefault="00397E21" w:rsidP="009C1DE4">
      <w:r>
        <w:separator/>
      </w:r>
    </w:p>
  </w:endnote>
  <w:endnote w:type="continuationSeparator" w:id="0">
    <w:p w:rsidR="00397E21" w:rsidRDefault="00397E21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21" w:rsidRDefault="00397E21" w:rsidP="009C1DE4">
      <w:r>
        <w:separator/>
      </w:r>
    </w:p>
  </w:footnote>
  <w:footnote w:type="continuationSeparator" w:id="0">
    <w:p w:rsidR="00397E21" w:rsidRDefault="00397E21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DBD7DB67"/>
    <w:multiLevelType w:val="multilevel"/>
    <w:tmpl w:val="DBD7DB67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 w15:restartNumberingAfterBreak="0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6" w15:restartNumberingAfterBreak="0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7" w15:restartNumberingAfterBreak="0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EEFAC89"/>
    <w:multiLevelType w:val="singleLevel"/>
    <w:tmpl w:val="5EEFAC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2" w15:restartNumberingAfterBreak="0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064E0F"/>
    <w:rsid w:val="000C1749"/>
    <w:rsid w:val="00111860"/>
    <w:rsid w:val="00127359"/>
    <w:rsid w:val="00157150"/>
    <w:rsid w:val="0016763A"/>
    <w:rsid w:val="00263A80"/>
    <w:rsid w:val="002E16D7"/>
    <w:rsid w:val="00377130"/>
    <w:rsid w:val="00397E21"/>
    <w:rsid w:val="003A7865"/>
    <w:rsid w:val="00421675"/>
    <w:rsid w:val="004410F8"/>
    <w:rsid w:val="004C7539"/>
    <w:rsid w:val="005569EC"/>
    <w:rsid w:val="005E73A1"/>
    <w:rsid w:val="006E05B9"/>
    <w:rsid w:val="007109B6"/>
    <w:rsid w:val="007735E4"/>
    <w:rsid w:val="007C1144"/>
    <w:rsid w:val="007F174F"/>
    <w:rsid w:val="00837866"/>
    <w:rsid w:val="00837FB7"/>
    <w:rsid w:val="00862B3E"/>
    <w:rsid w:val="008824BE"/>
    <w:rsid w:val="008C7C81"/>
    <w:rsid w:val="008D2F39"/>
    <w:rsid w:val="00920C69"/>
    <w:rsid w:val="009C1DE4"/>
    <w:rsid w:val="009E5DE7"/>
    <w:rsid w:val="00A1587C"/>
    <w:rsid w:val="00A303E0"/>
    <w:rsid w:val="00A75617"/>
    <w:rsid w:val="00AA412E"/>
    <w:rsid w:val="00B547DE"/>
    <w:rsid w:val="00BB1275"/>
    <w:rsid w:val="00C3662C"/>
    <w:rsid w:val="00C53372"/>
    <w:rsid w:val="00D67B51"/>
    <w:rsid w:val="00D8185B"/>
    <w:rsid w:val="00D85DD8"/>
    <w:rsid w:val="00DA350A"/>
    <w:rsid w:val="00DC6329"/>
    <w:rsid w:val="00DD51A0"/>
    <w:rsid w:val="00E2108E"/>
    <w:rsid w:val="00F3211C"/>
    <w:rsid w:val="00F90598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600B7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7735E4"/>
    <w:pPr>
      <w:framePr w:hSpace="180" w:wrap="around" w:vAnchor="text" w:hAnchor="page" w:x="545" w:y="139"/>
      <w:suppressOverlap/>
      <w:outlineLvl w:val="1"/>
    </w:pPr>
    <w:rPr>
      <w:rFonts w:ascii="宋体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5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D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DE4"/>
    <w:rPr>
      <w:sz w:val="18"/>
      <w:szCs w:val="18"/>
    </w:rPr>
  </w:style>
  <w:style w:type="table" w:styleId="a8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127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7735E4"/>
    <w:rPr>
      <w:rFonts w:ascii="宋体" w:eastAsia="宋体" w:hAnsi="Times New Roman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</Words>
  <Characters>602</Characters>
  <Application>Microsoft Office Word</Application>
  <DocSecurity>0</DocSecurity>
  <Lines>5</Lines>
  <Paragraphs>1</Paragraphs>
  <ScaleCrop>false</ScaleCrop>
  <Company>微软公司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32</cp:revision>
  <dcterms:created xsi:type="dcterms:W3CDTF">2024-04-17T12:57:00Z</dcterms:created>
  <dcterms:modified xsi:type="dcterms:W3CDTF">2025-06-05T10:43:00Z</dcterms:modified>
</cp:coreProperties>
</file>