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6758BEFF"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D91A15">
        <w:rPr>
          <w:rFonts w:hint="eastAsia"/>
          <w:bCs/>
          <w:color w:val="auto"/>
          <w:kern w:val="2"/>
          <w:sz w:val="32"/>
          <w:szCs w:val="32"/>
        </w:rPr>
        <w:t>细胞离心</w:t>
      </w:r>
      <w:proofErr w:type="gramStart"/>
      <w:r w:rsidR="00D91A15">
        <w:rPr>
          <w:rFonts w:hint="eastAsia"/>
          <w:bCs/>
          <w:color w:val="auto"/>
          <w:kern w:val="2"/>
          <w:sz w:val="32"/>
          <w:szCs w:val="32"/>
        </w:rPr>
        <w:t>涂片机</w:t>
      </w:r>
      <w:proofErr w:type="gramEnd"/>
      <w:r>
        <w:rPr>
          <w:rFonts w:hint="eastAsia"/>
          <w:bCs/>
          <w:color w:val="auto"/>
          <w:kern w:val="2"/>
          <w:sz w:val="32"/>
          <w:szCs w:val="32"/>
        </w:rPr>
        <w:t>等</w:t>
      </w:r>
      <w:r>
        <w:rPr>
          <w:bCs/>
          <w:color w:val="auto"/>
          <w:kern w:val="2"/>
          <w:sz w:val="32"/>
          <w:szCs w:val="32"/>
        </w:rPr>
        <w:t>项目</w:t>
      </w:r>
    </w:p>
    <w:p w14:paraId="5330B26B" w14:textId="407398EA"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D91A15">
        <w:rPr>
          <w:rFonts w:hint="eastAsia"/>
          <w:b/>
          <w:bCs/>
          <w:sz w:val="32"/>
          <w:szCs w:val="32"/>
        </w:rPr>
        <w:t>9</w:t>
      </w:r>
      <w:r w:rsidR="00B5545E">
        <w:rPr>
          <w:rFonts w:hint="eastAsia"/>
          <w:b/>
          <w:bCs/>
          <w:sz w:val="32"/>
          <w:szCs w:val="32"/>
        </w:rPr>
        <w:t>15</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3D2437F1"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2B0A8A">
        <w:rPr>
          <w:rFonts w:ascii="宋体" w:hAnsi="宋体" w:hint="eastAsia"/>
          <w:sz w:val="32"/>
          <w:szCs w:val="32"/>
        </w:rPr>
        <w:t>九</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B344BC5" w14:textId="431FFD52" w:rsidR="00BC50CB" w:rsidRDefault="00BC50CB" w:rsidP="00114308">
      <w:pPr>
        <w:widowControl/>
        <w:jc w:val="left"/>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6763A7EC"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2B0A8A">
        <w:rPr>
          <w:rFonts w:hint="eastAsia"/>
          <w:b/>
          <w:sz w:val="24"/>
        </w:rPr>
        <w:t>9</w:t>
      </w:r>
      <w:r w:rsidR="00823C76">
        <w:rPr>
          <w:rFonts w:hint="eastAsia"/>
          <w:b/>
          <w:sz w:val="24"/>
        </w:rPr>
        <w:t>15</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5BEC5654"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560A52">
        <w:rPr>
          <w:rFonts w:hint="eastAsia"/>
          <w:b/>
          <w:sz w:val="24"/>
        </w:rPr>
        <w:t>9</w:t>
      </w:r>
      <w:r w:rsidRPr="00EF1E35">
        <w:rPr>
          <w:rFonts w:hint="eastAsia"/>
          <w:b/>
          <w:sz w:val="24"/>
        </w:rPr>
        <w:t>月</w:t>
      </w:r>
      <w:r w:rsidR="00A172BF">
        <w:rPr>
          <w:rFonts w:hint="eastAsia"/>
          <w:b/>
          <w:sz w:val="24"/>
        </w:rPr>
        <w:t>24</w:t>
      </w:r>
      <w:r w:rsidRPr="00EF1E35">
        <w:rPr>
          <w:rFonts w:hint="eastAsia"/>
          <w:b/>
          <w:sz w:val="24"/>
        </w:rPr>
        <w:t>日</w:t>
      </w:r>
      <w:r w:rsidR="00B77DA1">
        <w:rPr>
          <w:rFonts w:hint="eastAsia"/>
          <w:b/>
          <w:sz w:val="24"/>
        </w:rPr>
        <w:t>下</w:t>
      </w:r>
      <w:r w:rsidR="00086029">
        <w:rPr>
          <w:rFonts w:hint="eastAsia"/>
          <w:b/>
          <w:sz w:val="24"/>
        </w:rPr>
        <w:t>午</w:t>
      </w:r>
      <w:r w:rsidR="00B77DA1">
        <w:rPr>
          <w:rFonts w:hint="eastAsia"/>
          <w:b/>
          <w:sz w:val="24"/>
        </w:rPr>
        <w:t>14</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560A52">
        <w:rPr>
          <w:rFonts w:hint="eastAsia"/>
          <w:b/>
          <w:sz w:val="24"/>
        </w:rPr>
        <w:t>9</w:t>
      </w:r>
      <w:r w:rsidRPr="00EF1E35">
        <w:rPr>
          <w:rFonts w:hint="eastAsia"/>
          <w:b/>
          <w:sz w:val="24"/>
        </w:rPr>
        <w:t>月</w:t>
      </w:r>
      <w:r w:rsidR="00A172BF">
        <w:rPr>
          <w:rFonts w:hint="eastAsia"/>
          <w:b/>
          <w:sz w:val="24"/>
        </w:rPr>
        <w:t>23</w:t>
      </w:r>
      <w:r w:rsidRPr="00EF1E35">
        <w:rPr>
          <w:rFonts w:hint="eastAsia"/>
          <w:b/>
          <w:sz w:val="24"/>
        </w:rPr>
        <w:t>日</w:t>
      </w:r>
      <w:r w:rsidRPr="00EF1E35">
        <w:rPr>
          <w:rFonts w:hint="eastAsia"/>
          <w:b/>
          <w:sz w:val="24"/>
        </w:rPr>
        <w:t>1</w:t>
      </w:r>
      <w:r w:rsidR="005073D7">
        <w:rPr>
          <w:rFonts w:hint="eastAsia"/>
          <w:b/>
          <w:sz w:val="24"/>
        </w:rPr>
        <w:t>6</w:t>
      </w:r>
      <w:r w:rsidRPr="00EF1E35">
        <w:rPr>
          <w:rFonts w:hint="eastAsia"/>
          <w:b/>
          <w:sz w:val="24"/>
        </w:rPr>
        <w:t>:00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w:t>
      </w:r>
      <w:r w:rsidRPr="009D7AB3">
        <w:rPr>
          <w:sz w:val="24"/>
        </w:rPr>
        <w:t>AIL</w:t>
      </w:r>
      <w:r w:rsidRPr="009D7AB3">
        <w:rPr>
          <w:sz w:val="24"/>
        </w:rPr>
        <w:t>：</w:t>
      </w:r>
      <w:r w:rsidR="00E229E1" w:rsidRPr="009D7AB3">
        <w:rPr>
          <w:sz w:val="24"/>
        </w:rPr>
        <w:t>5</w:t>
      </w:r>
      <w:r w:rsidR="00684054" w:rsidRPr="009D7AB3">
        <w:rPr>
          <w:rFonts w:hint="eastAsia"/>
          <w:sz w:val="24"/>
        </w:rPr>
        <w:t>522047</w:t>
      </w:r>
      <w:r w:rsidR="00E229E1" w:rsidRPr="009D7AB3">
        <w:rPr>
          <w:sz w:val="24"/>
        </w:rPr>
        <w:t>@zju.edu.cn</w:t>
      </w:r>
      <w:r w:rsidRPr="009D7AB3">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Pr="005B1D77" w:rsidRDefault="00B67BC6">
      <w:pPr>
        <w:rPr>
          <w:b/>
          <w:sz w:val="18"/>
          <w:szCs w:val="18"/>
        </w:rPr>
      </w:pPr>
      <w:r w:rsidRPr="005B1D77">
        <w:rPr>
          <w:rFonts w:hint="eastAsia"/>
          <w:b/>
          <w:sz w:val="18"/>
          <w:szCs w:val="18"/>
        </w:rPr>
        <w:t>一</w:t>
      </w:r>
      <w:r w:rsidRPr="005B1D77">
        <w:rPr>
          <w:b/>
          <w:sz w:val="18"/>
          <w:szCs w:val="18"/>
        </w:rPr>
        <w:t>、总体要求：</w:t>
      </w:r>
    </w:p>
    <w:p w14:paraId="71EBE5BE" w14:textId="77777777" w:rsidR="00BC50CB" w:rsidRPr="005B1D77" w:rsidRDefault="00B67BC6">
      <w:pPr>
        <w:numPr>
          <w:ilvl w:val="0"/>
          <w:numId w:val="1"/>
        </w:numPr>
        <w:rPr>
          <w:sz w:val="18"/>
          <w:szCs w:val="18"/>
        </w:rPr>
      </w:pPr>
      <w:r w:rsidRPr="005B1D77">
        <w:rPr>
          <w:b/>
          <w:sz w:val="18"/>
          <w:szCs w:val="18"/>
        </w:rPr>
        <w:t>产品保修</w:t>
      </w:r>
      <w:r w:rsidRPr="005B1D77">
        <w:rPr>
          <w:b/>
          <w:sz w:val="18"/>
          <w:szCs w:val="18"/>
        </w:rPr>
        <w:t>≥</w:t>
      </w:r>
      <w:r w:rsidRPr="005B1D77">
        <w:rPr>
          <w:rFonts w:hint="eastAsia"/>
          <w:b/>
          <w:sz w:val="18"/>
          <w:szCs w:val="18"/>
        </w:rPr>
        <w:t>3</w:t>
      </w:r>
      <w:r w:rsidRPr="005B1D77">
        <w:rPr>
          <w:b/>
          <w:sz w:val="18"/>
          <w:szCs w:val="18"/>
        </w:rPr>
        <w:t>年</w:t>
      </w:r>
      <w:r w:rsidRPr="005B1D77">
        <w:rPr>
          <w:sz w:val="18"/>
          <w:szCs w:val="18"/>
        </w:rPr>
        <w:t>，且</w:t>
      </w:r>
      <w:r w:rsidRPr="005B1D77">
        <w:rPr>
          <w:sz w:val="18"/>
          <w:szCs w:val="18"/>
        </w:rPr>
        <w:t>24</w:t>
      </w:r>
      <w:r w:rsidRPr="005B1D77">
        <w:rPr>
          <w:sz w:val="18"/>
          <w:szCs w:val="18"/>
        </w:rPr>
        <w:t>小时内响应维修。</w:t>
      </w:r>
    </w:p>
    <w:p w14:paraId="01D98EA8" w14:textId="77777777" w:rsidR="00BC50CB" w:rsidRPr="005B1D77" w:rsidRDefault="00B67BC6">
      <w:pPr>
        <w:numPr>
          <w:ilvl w:val="0"/>
          <w:numId w:val="1"/>
        </w:numPr>
        <w:rPr>
          <w:sz w:val="18"/>
          <w:szCs w:val="18"/>
        </w:rPr>
      </w:pPr>
      <w:r w:rsidRPr="005B1D77">
        <w:rPr>
          <w:sz w:val="18"/>
          <w:szCs w:val="18"/>
        </w:rPr>
        <w:t>详细列出功能软件和硬件，如不作特殊说明，则视同包含该型号产品厂方最新发布的所有功能软件和所有选配件。</w:t>
      </w:r>
    </w:p>
    <w:p w14:paraId="1242746A" w14:textId="77777777" w:rsidR="00BC50CB" w:rsidRPr="005B1D77" w:rsidRDefault="00B67BC6">
      <w:pPr>
        <w:numPr>
          <w:ilvl w:val="0"/>
          <w:numId w:val="1"/>
        </w:numPr>
        <w:rPr>
          <w:sz w:val="18"/>
          <w:szCs w:val="18"/>
        </w:rPr>
      </w:pPr>
      <w:r w:rsidRPr="005B1D77">
        <w:rPr>
          <w:rFonts w:ascii="宋体" w:hAnsi="宋体" w:hint="eastAsia"/>
          <w:sz w:val="18"/>
          <w:szCs w:val="18"/>
        </w:rPr>
        <w:t>▲承诺中标后</w:t>
      </w:r>
      <w:r w:rsidRPr="005B1D77">
        <w:rPr>
          <w:sz w:val="18"/>
          <w:szCs w:val="18"/>
        </w:rPr>
        <w:t>提供电子版的仪器使用说明书和维修手册以及简易操作手册。</w:t>
      </w:r>
    </w:p>
    <w:p w14:paraId="1A78AE86" w14:textId="77777777" w:rsidR="00BC50CB" w:rsidRPr="005B1D77" w:rsidRDefault="00B67BC6">
      <w:pPr>
        <w:numPr>
          <w:ilvl w:val="0"/>
          <w:numId w:val="1"/>
        </w:numPr>
        <w:rPr>
          <w:sz w:val="18"/>
          <w:szCs w:val="18"/>
        </w:rPr>
      </w:pPr>
      <w:r w:rsidRPr="005B1D77">
        <w:rPr>
          <w:sz w:val="18"/>
          <w:szCs w:val="18"/>
        </w:rPr>
        <w:t>涉及设备安全问题，要考察设备的安全资质，注意安装条件，由供货商承担相关的安全检测费用。</w:t>
      </w:r>
    </w:p>
    <w:p w14:paraId="22CC1503" w14:textId="77777777" w:rsidR="00BC50CB" w:rsidRPr="005B1D77" w:rsidRDefault="00B67BC6">
      <w:pPr>
        <w:numPr>
          <w:ilvl w:val="0"/>
          <w:numId w:val="1"/>
        </w:numPr>
        <w:rPr>
          <w:sz w:val="18"/>
          <w:szCs w:val="18"/>
        </w:rPr>
      </w:pPr>
      <w:r w:rsidRPr="005B1D77">
        <w:rPr>
          <w:sz w:val="18"/>
          <w:szCs w:val="18"/>
        </w:rPr>
        <w:t>设备过保后，厂家承诺先维修后付款。</w:t>
      </w:r>
    </w:p>
    <w:p w14:paraId="0A4ECEC3" w14:textId="220B4347" w:rsidR="00BC50CB" w:rsidRPr="005B1D77" w:rsidRDefault="00B67BC6">
      <w:pPr>
        <w:numPr>
          <w:ilvl w:val="0"/>
          <w:numId w:val="1"/>
        </w:numPr>
        <w:rPr>
          <w:sz w:val="18"/>
          <w:szCs w:val="18"/>
        </w:rPr>
      </w:pPr>
      <w:r w:rsidRPr="005B1D77">
        <w:rPr>
          <w:rFonts w:hint="eastAsia"/>
          <w:sz w:val="18"/>
          <w:szCs w:val="18"/>
        </w:rPr>
        <w:t>卖方提供的所有货物必须是全新未使用过的货物；货物生产日期（以产品标签、标识为准）：货物到达医院指定地点之日前</w:t>
      </w:r>
      <w:r w:rsidRPr="005B1D77">
        <w:rPr>
          <w:rFonts w:hint="eastAsia"/>
          <w:sz w:val="18"/>
          <w:szCs w:val="18"/>
        </w:rPr>
        <w:t>6</w:t>
      </w:r>
      <w:r w:rsidRPr="005B1D77">
        <w:rPr>
          <w:rFonts w:hint="eastAsia"/>
          <w:sz w:val="18"/>
          <w:szCs w:val="18"/>
        </w:rPr>
        <w:t>个月内（国产产品）、</w:t>
      </w:r>
      <w:r w:rsidR="00AE27C8" w:rsidRPr="005B1D77">
        <w:rPr>
          <w:rFonts w:hint="eastAsia"/>
          <w:sz w:val="18"/>
          <w:szCs w:val="18"/>
        </w:rPr>
        <w:t>12</w:t>
      </w:r>
      <w:r w:rsidRPr="005B1D77">
        <w:rPr>
          <w:rFonts w:hint="eastAsia"/>
          <w:sz w:val="18"/>
          <w:szCs w:val="18"/>
        </w:rPr>
        <w:t>个月内（进口产品）。</w:t>
      </w:r>
    </w:p>
    <w:p w14:paraId="0C5ECAF0" w14:textId="77777777" w:rsidR="00BC50CB" w:rsidRPr="005B1D77" w:rsidRDefault="00B67BC6">
      <w:pPr>
        <w:numPr>
          <w:ilvl w:val="0"/>
          <w:numId w:val="1"/>
        </w:numPr>
        <w:rPr>
          <w:sz w:val="18"/>
          <w:szCs w:val="18"/>
        </w:rPr>
      </w:pPr>
      <w:r w:rsidRPr="005B1D77">
        <w:rPr>
          <w:rFonts w:hint="eastAsia"/>
          <w:sz w:val="18"/>
          <w:szCs w:val="18"/>
        </w:rPr>
        <w:t>提供设备建议使用年限时长（根据说明书</w:t>
      </w:r>
      <w:r w:rsidRPr="005B1D77">
        <w:rPr>
          <w:rFonts w:hint="eastAsia"/>
          <w:sz w:val="18"/>
          <w:szCs w:val="18"/>
        </w:rPr>
        <w:t>/</w:t>
      </w:r>
      <w:r w:rsidRPr="005B1D77">
        <w:rPr>
          <w:rFonts w:hint="eastAsia"/>
          <w:sz w:val="18"/>
          <w:szCs w:val="18"/>
        </w:rPr>
        <w:t>铭牌截图），若无说明理由。</w:t>
      </w:r>
    </w:p>
    <w:p w14:paraId="2B9C003A" w14:textId="77777777" w:rsidR="00BC50CB" w:rsidRPr="005B1D77" w:rsidRDefault="00B67BC6">
      <w:pPr>
        <w:numPr>
          <w:ilvl w:val="0"/>
          <w:numId w:val="1"/>
        </w:numPr>
        <w:rPr>
          <w:sz w:val="18"/>
          <w:szCs w:val="18"/>
        </w:rPr>
      </w:pPr>
      <w:r w:rsidRPr="005B1D77">
        <w:rPr>
          <w:rFonts w:hint="eastAsia"/>
          <w:sz w:val="18"/>
          <w:szCs w:val="18"/>
        </w:rPr>
        <w:t>如发生所供货物与合同、采购文件要求不符，甲方（使用方）有权拒绝收货或退货并终止合同，由此产生的一切责任和后果由乙方承担。</w:t>
      </w:r>
    </w:p>
    <w:p w14:paraId="3E7F06AF" w14:textId="4641B65D" w:rsidR="00026100" w:rsidRPr="005B1D77" w:rsidRDefault="00026100" w:rsidP="00026100">
      <w:pPr>
        <w:numPr>
          <w:ilvl w:val="0"/>
          <w:numId w:val="1"/>
        </w:numPr>
        <w:rPr>
          <w:sz w:val="18"/>
          <w:szCs w:val="18"/>
        </w:rPr>
      </w:pPr>
      <w:r w:rsidRPr="005B1D77">
        <w:rPr>
          <w:rFonts w:hint="eastAsia"/>
          <w:sz w:val="18"/>
          <w:szCs w:val="18"/>
        </w:rPr>
        <w:t>“▲”为实质性条款，若不满足响应无效。</w:t>
      </w:r>
    </w:p>
    <w:p w14:paraId="3BF888B8" w14:textId="77777777" w:rsidR="00BC50CB" w:rsidRPr="005B1D77" w:rsidRDefault="00BC50CB">
      <w:pPr>
        <w:rPr>
          <w:b/>
          <w:sz w:val="18"/>
          <w:szCs w:val="18"/>
        </w:rPr>
      </w:pPr>
    </w:p>
    <w:p w14:paraId="412CA5F1" w14:textId="77777777" w:rsidR="00BC50CB" w:rsidRPr="005B1D77"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18"/>
          <w:szCs w:val="18"/>
        </w:rPr>
      </w:pPr>
      <w:r w:rsidRPr="005B1D77">
        <w:rPr>
          <w:rFonts w:hint="eastAsia"/>
          <w:b/>
          <w:sz w:val="18"/>
          <w:szCs w:val="18"/>
        </w:rPr>
        <w:t>二、采购内容技术</w:t>
      </w:r>
      <w:r w:rsidRPr="005B1D77">
        <w:rPr>
          <w:b/>
          <w:sz w:val="18"/>
          <w:szCs w:val="18"/>
        </w:rPr>
        <w:t>要求</w:t>
      </w:r>
      <w:r w:rsidRPr="005B1D77">
        <w:rPr>
          <w:rFonts w:hint="eastAsia"/>
          <w:b/>
          <w:sz w:val="18"/>
          <w:szCs w:val="18"/>
        </w:rPr>
        <w:t>：</w:t>
      </w:r>
    </w:p>
    <w:p w14:paraId="7773C0A7" w14:textId="27303E21" w:rsidR="00BC50CB" w:rsidRPr="005B1D77"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18"/>
          <w:szCs w:val="18"/>
        </w:rPr>
      </w:pPr>
      <w:r w:rsidRPr="005B1D77">
        <w:rPr>
          <w:rFonts w:eastAsiaTheme="minorEastAsia"/>
          <w:b/>
          <w:sz w:val="18"/>
          <w:szCs w:val="18"/>
        </w:rPr>
        <w:t>项目</w:t>
      </w:r>
      <w:r w:rsidRPr="005B1D77">
        <w:rPr>
          <w:rFonts w:eastAsiaTheme="minorEastAsia"/>
          <w:b/>
          <w:sz w:val="18"/>
          <w:szCs w:val="18"/>
        </w:rPr>
        <w:t>1</w:t>
      </w:r>
      <w:r w:rsidRPr="005B1D77">
        <w:rPr>
          <w:rFonts w:eastAsiaTheme="minorEastAsia"/>
          <w:b/>
          <w:sz w:val="18"/>
          <w:szCs w:val="18"/>
        </w:rPr>
        <w:t>：</w:t>
      </w:r>
      <w:r w:rsidR="00D01CD7" w:rsidRPr="005B1D77">
        <w:rPr>
          <w:rFonts w:eastAsiaTheme="minorEastAsia"/>
          <w:b/>
          <w:bCs/>
          <w:sz w:val="18"/>
          <w:szCs w:val="18"/>
        </w:rPr>
        <w:t>细胞离心</w:t>
      </w:r>
      <w:proofErr w:type="gramStart"/>
      <w:r w:rsidR="00D01CD7" w:rsidRPr="005B1D77">
        <w:rPr>
          <w:rFonts w:eastAsiaTheme="minorEastAsia"/>
          <w:b/>
          <w:bCs/>
          <w:sz w:val="18"/>
          <w:szCs w:val="18"/>
        </w:rPr>
        <w:t>涂片机</w:t>
      </w:r>
      <w:proofErr w:type="gramEnd"/>
      <w:r w:rsidR="00E229E1" w:rsidRPr="005B1D77">
        <w:rPr>
          <w:rFonts w:eastAsiaTheme="minorEastAsia"/>
          <w:b/>
          <w:sz w:val="18"/>
          <w:szCs w:val="18"/>
        </w:rPr>
        <w:t xml:space="preserve"> </w:t>
      </w:r>
      <w:r w:rsidR="00B75CBC" w:rsidRPr="005B1D77">
        <w:rPr>
          <w:rFonts w:eastAsiaTheme="minorEastAsia"/>
          <w:b/>
          <w:sz w:val="18"/>
          <w:szCs w:val="18"/>
        </w:rPr>
        <w:t>1</w:t>
      </w:r>
      <w:r w:rsidRPr="005B1D77">
        <w:rPr>
          <w:rFonts w:eastAsiaTheme="minorEastAsia"/>
          <w:b/>
          <w:sz w:val="18"/>
          <w:szCs w:val="18"/>
        </w:rPr>
        <w:t>套（预算</w:t>
      </w:r>
      <w:r w:rsidR="00B75CBC" w:rsidRPr="005B1D77">
        <w:rPr>
          <w:rFonts w:eastAsiaTheme="minorEastAsia"/>
          <w:b/>
          <w:sz w:val="18"/>
          <w:szCs w:val="18"/>
        </w:rPr>
        <w:t>9</w:t>
      </w:r>
      <w:r w:rsidRPr="005B1D77">
        <w:rPr>
          <w:rFonts w:eastAsiaTheme="minorEastAsia"/>
          <w:b/>
          <w:sz w:val="18"/>
          <w:szCs w:val="18"/>
        </w:rPr>
        <w:t>万元）</w:t>
      </w:r>
    </w:p>
    <w:p w14:paraId="2EB2B543" w14:textId="77777777" w:rsidR="00BC50CB" w:rsidRPr="005B1D77" w:rsidRDefault="00B67BC6">
      <w:pPr>
        <w:snapToGrid w:val="0"/>
        <w:spacing w:beforeLines="50" w:before="156" w:after="50"/>
        <w:rPr>
          <w:b/>
          <w:sz w:val="18"/>
          <w:szCs w:val="18"/>
        </w:rPr>
      </w:pPr>
      <w:r w:rsidRPr="005B1D77">
        <w:rPr>
          <w:b/>
          <w:sz w:val="18"/>
          <w:szCs w:val="18"/>
        </w:rPr>
        <w:t>一、技术指标：</w:t>
      </w:r>
    </w:p>
    <w:p w14:paraId="62E64B4A" w14:textId="77777777" w:rsidR="005014DC" w:rsidRPr="005B1D77" w:rsidRDefault="005014DC" w:rsidP="005014DC">
      <w:pPr>
        <w:snapToGrid w:val="0"/>
        <w:spacing w:beforeLines="50" w:before="156" w:line="276" w:lineRule="auto"/>
        <w:rPr>
          <w:bCs/>
          <w:sz w:val="18"/>
          <w:szCs w:val="18"/>
        </w:rPr>
      </w:pPr>
      <w:r w:rsidRPr="005B1D77">
        <w:rPr>
          <w:bCs/>
          <w:sz w:val="18"/>
          <w:szCs w:val="18"/>
        </w:rPr>
        <w:t>1.1</w:t>
      </w:r>
      <w:r w:rsidRPr="005B1D77">
        <w:rPr>
          <w:bCs/>
          <w:sz w:val="18"/>
          <w:szCs w:val="18"/>
        </w:rPr>
        <w:tab/>
      </w:r>
      <w:r w:rsidRPr="005B1D77">
        <w:rPr>
          <w:bCs/>
          <w:sz w:val="18"/>
          <w:szCs w:val="18"/>
        </w:rPr>
        <w:t>产品用途：使悬浮液在玻璃</w:t>
      </w:r>
      <w:proofErr w:type="gramStart"/>
      <w:r w:rsidRPr="005B1D77">
        <w:rPr>
          <w:bCs/>
          <w:sz w:val="18"/>
          <w:szCs w:val="18"/>
        </w:rPr>
        <w:t>玻</w:t>
      </w:r>
      <w:proofErr w:type="gramEnd"/>
      <w:r w:rsidRPr="005B1D77">
        <w:rPr>
          <w:bCs/>
          <w:sz w:val="18"/>
          <w:szCs w:val="18"/>
        </w:rPr>
        <w:t>片上产生一层细胞，将细菌样本直接沉积到载玻片上以便检查和诊断</w:t>
      </w:r>
    </w:p>
    <w:p w14:paraId="37E344DA" w14:textId="77777777" w:rsidR="005014DC" w:rsidRPr="005B1D77" w:rsidRDefault="005014DC" w:rsidP="005014DC">
      <w:pPr>
        <w:snapToGrid w:val="0"/>
        <w:spacing w:beforeLines="50" w:before="156" w:line="276" w:lineRule="auto"/>
        <w:rPr>
          <w:bCs/>
          <w:sz w:val="18"/>
          <w:szCs w:val="18"/>
        </w:rPr>
      </w:pPr>
      <w:r w:rsidRPr="005B1D77">
        <w:rPr>
          <w:bCs/>
          <w:sz w:val="18"/>
          <w:szCs w:val="18"/>
        </w:rPr>
        <w:t>1.2</w:t>
      </w:r>
      <w:r w:rsidRPr="005B1D77">
        <w:rPr>
          <w:bCs/>
          <w:sz w:val="18"/>
          <w:szCs w:val="18"/>
        </w:rPr>
        <w:tab/>
      </w:r>
      <w:r w:rsidRPr="005B1D77">
        <w:rPr>
          <w:bCs/>
          <w:sz w:val="18"/>
          <w:szCs w:val="18"/>
        </w:rPr>
        <w:t>工作原理：使用离心力将单层细胞沉淀在玻璃载玻片的确定区域，有效绕过与直接涂抹或过滤获取的沉积困难</w:t>
      </w:r>
    </w:p>
    <w:p w14:paraId="24D53969" w14:textId="77777777" w:rsidR="005014DC" w:rsidRPr="005B1D77" w:rsidRDefault="005014DC" w:rsidP="005014DC">
      <w:pPr>
        <w:snapToGrid w:val="0"/>
        <w:spacing w:beforeLines="50" w:before="156" w:line="276" w:lineRule="auto"/>
        <w:rPr>
          <w:bCs/>
          <w:sz w:val="18"/>
          <w:szCs w:val="18"/>
        </w:rPr>
      </w:pPr>
      <w:r w:rsidRPr="005B1D77">
        <w:rPr>
          <w:rFonts w:ascii="Cambria Math" w:hAnsi="Cambria Math" w:cs="Cambria Math"/>
          <w:bCs/>
          <w:sz w:val="18"/>
          <w:szCs w:val="18"/>
        </w:rPr>
        <w:t>△</w:t>
      </w:r>
      <w:r w:rsidRPr="005B1D77">
        <w:rPr>
          <w:bCs/>
          <w:sz w:val="18"/>
          <w:szCs w:val="18"/>
        </w:rPr>
        <w:t>1.3</w:t>
      </w:r>
      <w:r w:rsidRPr="005B1D77">
        <w:rPr>
          <w:bCs/>
          <w:sz w:val="18"/>
          <w:szCs w:val="18"/>
        </w:rPr>
        <w:tab/>
      </w:r>
      <w:r w:rsidRPr="005B1D77">
        <w:rPr>
          <w:bCs/>
          <w:sz w:val="18"/>
          <w:szCs w:val="18"/>
        </w:rPr>
        <w:t>培养环境：相对湿度包含</w:t>
      </w:r>
      <w:r w:rsidRPr="005B1D77">
        <w:rPr>
          <w:bCs/>
          <w:sz w:val="18"/>
          <w:szCs w:val="18"/>
        </w:rPr>
        <w:t>10%-80%</w:t>
      </w:r>
      <w:r w:rsidRPr="005B1D77">
        <w:rPr>
          <w:bCs/>
          <w:sz w:val="18"/>
          <w:szCs w:val="18"/>
        </w:rPr>
        <w:t>，运行温度包含</w:t>
      </w:r>
      <w:r w:rsidRPr="005B1D77">
        <w:rPr>
          <w:bCs/>
          <w:sz w:val="18"/>
          <w:szCs w:val="18"/>
        </w:rPr>
        <w:t>2~40℃</w:t>
      </w:r>
    </w:p>
    <w:p w14:paraId="23083F4C" w14:textId="77777777" w:rsidR="005014DC" w:rsidRPr="005B1D77" w:rsidRDefault="005014DC" w:rsidP="005014DC">
      <w:pPr>
        <w:snapToGrid w:val="0"/>
        <w:spacing w:beforeLines="50" w:before="156" w:line="276" w:lineRule="auto"/>
        <w:rPr>
          <w:bCs/>
          <w:sz w:val="18"/>
          <w:szCs w:val="18"/>
        </w:rPr>
      </w:pPr>
      <w:r w:rsidRPr="005B1D77">
        <w:rPr>
          <w:rFonts w:ascii="Cambria Math" w:hAnsi="Cambria Math" w:cs="Cambria Math"/>
          <w:bCs/>
          <w:sz w:val="18"/>
          <w:szCs w:val="18"/>
        </w:rPr>
        <w:t>△</w:t>
      </w:r>
      <w:r w:rsidRPr="005B1D77">
        <w:rPr>
          <w:bCs/>
          <w:sz w:val="18"/>
          <w:szCs w:val="18"/>
        </w:rPr>
        <w:t>1.4</w:t>
      </w:r>
      <w:r w:rsidRPr="005B1D77">
        <w:rPr>
          <w:bCs/>
          <w:sz w:val="18"/>
          <w:szCs w:val="18"/>
        </w:rPr>
        <w:tab/>
      </w:r>
      <w:r w:rsidRPr="005B1D77">
        <w:rPr>
          <w:bCs/>
          <w:sz w:val="18"/>
          <w:szCs w:val="18"/>
        </w:rPr>
        <w:t>适用于脑脊液、尿液等无菌体液</w:t>
      </w:r>
    </w:p>
    <w:p w14:paraId="0E710B66" w14:textId="77777777" w:rsidR="005014DC" w:rsidRPr="005B1D77" w:rsidRDefault="005014DC" w:rsidP="005014DC">
      <w:pPr>
        <w:snapToGrid w:val="0"/>
        <w:spacing w:beforeLines="50" w:before="156" w:line="276" w:lineRule="auto"/>
        <w:rPr>
          <w:bCs/>
          <w:sz w:val="18"/>
          <w:szCs w:val="18"/>
        </w:rPr>
      </w:pPr>
      <w:r w:rsidRPr="005B1D77">
        <w:rPr>
          <w:bCs/>
          <w:sz w:val="18"/>
          <w:szCs w:val="18"/>
        </w:rPr>
        <w:t>1.5</w:t>
      </w:r>
      <w:r w:rsidRPr="005B1D77">
        <w:rPr>
          <w:bCs/>
          <w:sz w:val="18"/>
          <w:szCs w:val="18"/>
        </w:rPr>
        <w:tab/>
        <w:t>LED</w:t>
      </w:r>
      <w:r w:rsidRPr="005B1D77">
        <w:rPr>
          <w:bCs/>
          <w:sz w:val="18"/>
          <w:szCs w:val="18"/>
        </w:rPr>
        <w:t>显示面板，触摸式按钮</w:t>
      </w:r>
    </w:p>
    <w:p w14:paraId="21CEF1CB" w14:textId="77777777" w:rsidR="005014DC" w:rsidRPr="005B1D77" w:rsidRDefault="005014DC" w:rsidP="005014DC">
      <w:pPr>
        <w:snapToGrid w:val="0"/>
        <w:spacing w:beforeLines="50" w:before="156" w:line="276" w:lineRule="auto"/>
        <w:rPr>
          <w:bCs/>
          <w:sz w:val="18"/>
          <w:szCs w:val="18"/>
        </w:rPr>
      </w:pPr>
      <w:r w:rsidRPr="005B1D77">
        <w:rPr>
          <w:rFonts w:ascii="Cambria Math" w:hAnsi="Cambria Math" w:cs="Cambria Math"/>
          <w:bCs/>
          <w:sz w:val="18"/>
          <w:szCs w:val="18"/>
        </w:rPr>
        <w:t>△</w:t>
      </w:r>
      <w:r w:rsidRPr="005B1D77">
        <w:rPr>
          <w:bCs/>
          <w:sz w:val="18"/>
          <w:szCs w:val="18"/>
        </w:rPr>
        <w:t>1.6</w:t>
      </w:r>
      <w:r w:rsidRPr="005B1D77">
        <w:rPr>
          <w:bCs/>
          <w:sz w:val="18"/>
          <w:szCs w:val="18"/>
        </w:rPr>
        <w:tab/>
      </w:r>
      <w:r w:rsidRPr="005B1D77">
        <w:rPr>
          <w:bCs/>
          <w:sz w:val="18"/>
          <w:szCs w:val="18"/>
        </w:rPr>
        <w:t>适用于二级生物安全实验室，配件可用于高温高压灭菌</w:t>
      </w:r>
    </w:p>
    <w:p w14:paraId="1B1EB2E5" w14:textId="77777777" w:rsidR="005014DC" w:rsidRPr="005B1D77" w:rsidRDefault="005014DC" w:rsidP="005014DC">
      <w:pPr>
        <w:snapToGrid w:val="0"/>
        <w:spacing w:beforeLines="50" w:before="156" w:line="276" w:lineRule="auto"/>
        <w:rPr>
          <w:bCs/>
          <w:sz w:val="18"/>
          <w:szCs w:val="18"/>
        </w:rPr>
      </w:pPr>
      <w:r w:rsidRPr="005B1D77">
        <w:rPr>
          <w:bCs/>
          <w:sz w:val="18"/>
          <w:szCs w:val="18"/>
        </w:rPr>
        <w:t>1.7</w:t>
      </w:r>
      <w:r w:rsidRPr="005B1D77">
        <w:rPr>
          <w:bCs/>
          <w:sz w:val="18"/>
          <w:szCs w:val="18"/>
        </w:rPr>
        <w:tab/>
      </w:r>
      <w:r w:rsidRPr="005B1D77">
        <w:rPr>
          <w:bCs/>
          <w:sz w:val="18"/>
          <w:szCs w:val="18"/>
        </w:rPr>
        <w:t>操作系统：自动化程度高，参数设定简便，一键启动。</w:t>
      </w:r>
    </w:p>
    <w:p w14:paraId="03C1ACDF" w14:textId="77777777" w:rsidR="005014DC" w:rsidRPr="005B1D77" w:rsidRDefault="005014DC" w:rsidP="005014DC">
      <w:pPr>
        <w:snapToGrid w:val="0"/>
        <w:spacing w:beforeLines="50" w:before="156" w:line="276" w:lineRule="auto"/>
        <w:rPr>
          <w:bCs/>
          <w:sz w:val="18"/>
          <w:szCs w:val="18"/>
        </w:rPr>
      </w:pPr>
      <w:r w:rsidRPr="005B1D77">
        <w:rPr>
          <w:bCs/>
          <w:sz w:val="18"/>
          <w:szCs w:val="18"/>
        </w:rPr>
        <w:t>1.8</w:t>
      </w:r>
      <w:r w:rsidRPr="005B1D77">
        <w:rPr>
          <w:bCs/>
          <w:sz w:val="18"/>
          <w:szCs w:val="18"/>
        </w:rPr>
        <w:tab/>
      </w:r>
      <w:r w:rsidRPr="005B1D77">
        <w:rPr>
          <w:bCs/>
          <w:sz w:val="18"/>
          <w:szCs w:val="18"/>
        </w:rPr>
        <w:t>同时可操作</w:t>
      </w:r>
      <w:r w:rsidRPr="005B1D77">
        <w:rPr>
          <w:bCs/>
          <w:sz w:val="18"/>
          <w:szCs w:val="18"/>
        </w:rPr>
        <w:t>≥ 12</w:t>
      </w:r>
      <w:r w:rsidRPr="005B1D77">
        <w:rPr>
          <w:bCs/>
          <w:sz w:val="18"/>
          <w:szCs w:val="18"/>
        </w:rPr>
        <w:t>个样本</w:t>
      </w:r>
    </w:p>
    <w:p w14:paraId="3811AAE6" w14:textId="77777777" w:rsidR="005014DC" w:rsidRPr="005B1D77" w:rsidRDefault="005014DC" w:rsidP="005014DC">
      <w:pPr>
        <w:snapToGrid w:val="0"/>
        <w:spacing w:beforeLines="50" w:before="156" w:line="276" w:lineRule="auto"/>
        <w:rPr>
          <w:bCs/>
          <w:sz w:val="18"/>
          <w:szCs w:val="18"/>
        </w:rPr>
      </w:pPr>
      <w:r w:rsidRPr="005B1D77">
        <w:rPr>
          <w:bCs/>
          <w:sz w:val="18"/>
          <w:szCs w:val="18"/>
        </w:rPr>
        <w:t>1.9</w:t>
      </w:r>
      <w:r w:rsidRPr="005B1D77">
        <w:rPr>
          <w:bCs/>
          <w:sz w:val="18"/>
          <w:szCs w:val="18"/>
        </w:rPr>
        <w:tab/>
      </w:r>
      <w:r w:rsidRPr="005B1D77">
        <w:rPr>
          <w:bCs/>
          <w:sz w:val="18"/>
          <w:szCs w:val="18"/>
        </w:rPr>
        <w:t>主机体积小，便于移动</w:t>
      </w:r>
    </w:p>
    <w:p w14:paraId="32868473" w14:textId="278D9DA2" w:rsidR="005014DC" w:rsidRPr="005B1D77" w:rsidRDefault="005014DC" w:rsidP="005014DC">
      <w:pPr>
        <w:snapToGrid w:val="0"/>
        <w:spacing w:beforeLines="50" w:before="156" w:line="276" w:lineRule="auto"/>
        <w:rPr>
          <w:bCs/>
          <w:sz w:val="18"/>
          <w:szCs w:val="18"/>
        </w:rPr>
      </w:pPr>
      <w:r w:rsidRPr="005B1D77">
        <w:rPr>
          <w:bCs/>
          <w:sz w:val="18"/>
          <w:szCs w:val="18"/>
        </w:rPr>
        <w:t>1.10</w:t>
      </w:r>
      <w:r w:rsidRPr="005B1D77">
        <w:rPr>
          <w:bCs/>
          <w:sz w:val="18"/>
          <w:szCs w:val="18"/>
        </w:rPr>
        <w:t>电源要求：电源电压</w:t>
      </w:r>
      <w:r w:rsidRPr="005B1D77">
        <w:rPr>
          <w:bCs/>
          <w:sz w:val="18"/>
          <w:szCs w:val="18"/>
        </w:rPr>
        <w:t>100~240V,50/60Hz</w:t>
      </w:r>
      <w:r w:rsidRPr="005B1D77">
        <w:rPr>
          <w:bCs/>
          <w:sz w:val="18"/>
          <w:szCs w:val="18"/>
        </w:rPr>
        <w:t>。</w:t>
      </w:r>
    </w:p>
    <w:p w14:paraId="10955EB6" w14:textId="6534B812" w:rsidR="00F63033" w:rsidRPr="005B1D77" w:rsidRDefault="00B67BC6" w:rsidP="005014DC">
      <w:pPr>
        <w:snapToGrid w:val="0"/>
        <w:spacing w:beforeLines="50" w:before="156" w:line="276" w:lineRule="auto"/>
        <w:rPr>
          <w:b/>
          <w:sz w:val="18"/>
          <w:szCs w:val="18"/>
        </w:rPr>
      </w:pPr>
      <w:r w:rsidRPr="005B1D77">
        <w:rPr>
          <w:b/>
          <w:sz w:val="18"/>
          <w:szCs w:val="18"/>
        </w:rPr>
        <w:t>二、配置要求</w:t>
      </w:r>
    </w:p>
    <w:p w14:paraId="3FA51AB7" w14:textId="77777777" w:rsidR="005B21E2" w:rsidRPr="005B1D77" w:rsidRDefault="005B21E2" w:rsidP="005B21E2">
      <w:pPr>
        <w:snapToGrid w:val="0"/>
        <w:spacing w:beforeLines="50" w:before="156" w:line="276" w:lineRule="auto"/>
        <w:rPr>
          <w:bCs/>
          <w:sz w:val="18"/>
          <w:szCs w:val="18"/>
        </w:rPr>
      </w:pPr>
      <w:r w:rsidRPr="005B1D77">
        <w:rPr>
          <w:bCs/>
          <w:sz w:val="18"/>
          <w:szCs w:val="18"/>
        </w:rPr>
        <w:t>2.1</w:t>
      </w:r>
      <w:r w:rsidRPr="005B1D77">
        <w:rPr>
          <w:bCs/>
          <w:sz w:val="18"/>
          <w:szCs w:val="18"/>
        </w:rPr>
        <w:tab/>
      </w:r>
      <w:r w:rsidRPr="005B1D77">
        <w:rPr>
          <w:bCs/>
          <w:sz w:val="18"/>
          <w:szCs w:val="18"/>
        </w:rPr>
        <w:t>主机</w:t>
      </w:r>
      <w:r w:rsidRPr="005B1D77">
        <w:rPr>
          <w:bCs/>
          <w:sz w:val="18"/>
          <w:szCs w:val="18"/>
        </w:rPr>
        <w:t>1</w:t>
      </w:r>
      <w:r w:rsidRPr="005B1D77">
        <w:rPr>
          <w:bCs/>
          <w:sz w:val="18"/>
          <w:szCs w:val="18"/>
        </w:rPr>
        <w:t>台；</w:t>
      </w:r>
    </w:p>
    <w:p w14:paraId="3BFEAA3C" w14:textId="77777777" w:rsidR="005B21E2" w:rsidRPr="005B1D77" w:rsidRDefault="005B21E2" w:rsidP="005B21E2">
      <w:pPr>
        <w:snapToGrid w:val="0"/>
        <w:spacing w:beforeLines="50" w:before="156" w:line="276" w:lineRule="auto"/>
        <w:rPr>
          <w:bCs/>
          <w:sz w:val="18"/>
          <w:szCs w:val="18"/>
        </w:rPr>
      </w:pPr>
      <w:r w:rsidRPr="005B1D77">
        <w:rPr>
          <w:bCs/>
          <w:sz w:val="18"/>
          <w:szCs w:val="18"/>
        </w:rPr>
        <w:t>2.2</w:t>
      </w:r>
      <w:r w:rsidRPr="005B1D77">
        <w:rPr>
          <w:bCs/>
          <w:sz w:val="18"/>
          <w:szCs w:val="18"/>
        </w:rPr>
        <w:tab/>
      </w:r>
      <w:r w:rsidRPr="005B1D77">
        <w:rPr>
          <w:bCs/>
          <w:sz w:val="18"/>
          <w:szCs w:val="18"/>
        </w:rPr>
        <w:t>设备正常工作的其他必备功能及附件（列出详细配置清单）</w:t>
      </w:r>
    </w:p>
    <w:p w14:paraId="5631893E" w14:textId="77777777" w:rsidR="00BC50CB" w:rsidRPr="005B1D77"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18"/>
          <w:szCs w:val="18"/>
        </w:rPr>
      </w:pPr>
    </w:p>
    <w:p w14:paraId="2C93F706" w14:textId="77777777" w:rsidR="001E6831" w:rsidRPr="005B1D77" w:rsidRDefault="001E683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18"/>
          <w:szCs w:val="18"/>
        </w:rPr>
      </w:pPr>
    </w:p>
    <w:p w14:paraId="31F55843" w14:textId="2EFD62CE" w:rsidR="00BC50CB" w:rsidRPr="005B1D77"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18"/>
          <w:szCs w:val="18"/>
        </w:rPr>
      </w:pPr>
      <w:r w:rsidRPr="005B1D77">
        <w:rPr>
          <w:rFonts w:eastAsiaTheme="minorEastAsia" w:hint="eastAsia"/>
          <w:b/>
          <w:sz w:val="18"/>
          <w:szCs w:val="18"/>
        </w:rPr>
        <w:t>项目</w:t>
      </w:r>
      <w:r w:rsidRPr="005B1D77">
        <w:rPr>
          <w:rFonts w:eastAsiaTheme="minorEastAsia" w:hint="eastAsia"/>
          <w:b/>
          <w:sz w:val="18"/>
          <w:szCs w:val="18"/>
        </w:rPr>
        <w:t>2</w:t>
      </w:r>
      <w:r w:rsidRPr="005B1D77">
        <w:rPr>
          <w:rFonts w:eastAsiaTheme="minorEastAsia"/>
          <w:b/>
          <w:sz w:val="18"/>
          <w:szCs w:val="18"/>
        </w:rPr>
        <w:t>：</w:t>
      </w:r>
      <w:r w:rsidR="002916E3" w:rsidRPr="005B1D77">
        <w:rPr>
          <w:rFonts w:eastAsiaTheme="minorEastAsia" w:hint="eastAsia"/>
          <w:b/>
          <w:sz w:val="18"/>
          <w:szCs w:val="18"/>
        </w:rPr>
        <w:t>超纯水</w:t>
      </w:r>
      <w:r w:rsidR="002916E3" w:rsidRPr="005B1D77">
        <w:rPr>
          <w:rFonts w:eastAsiaTheme="minorEastAsia" w:hint="eastAsia"/>
          <w:b/>
          <w:sz w:val="18"/>
          <w:szCs w:val="18"/>
        </w:rPr>
        <w:t>1</w:t>
      </w:r>
      <w:r w:rsidRPr="005B1D77">
        <w:rPr>
          <w:rFonts w:eastAsiaTheme="minorEastAsia" w:hint="eastAsia"/>
          <w:b/>
          <w:sz w:val="18"/>
          <w:szCs w:val="18"/>
        </w:rPr>
        <w:t>套（预算</w:t>
      </w:r>
      <w:r w:rsidR="00027476" w:rsidRPr="005B1D77">
        <w:rPr>
          <w:rFonts w:eastAsiaTheme="minorEastAsia" w:hint="eastAsia"/>
          <w:b/>
          <w:sz w:val="18"/>
          <w:szCs w:val="18"/>
        </w:rPr>
        <w:t>9.3</w:t>
      </w:r>
      <w:r w:rsidRPr="005B1D77">
        <w:rPr>
          <w:rFonts w:eastAsiaTheme="minorEastAsia" w:hint="eastAsia"/>
          <w:b/>
          <w:sz w:val="18"/>
          <w:szCs w:val="18"/>
        </w:rPr>
        <w:t>万元）</w:t>
      </w:r>
    </w:p>
    <w:p w14:paraId="2C47C4D7" w14:textId="6E0B014C" w:rsidR="00BC50CB" w:rsidRPr="005B1D77" w:rsidRDefault="00B67BC6" w:rsidP="00422067">
      <w:pPr>
        <w:pStyle w:val="afa"/>
        <w:numPr>
          <w:ilvl w:val="0"/>
          <w:numId w:val="15"/>
        </w:numPr>
        <w:snapToGrid w:val="0"/>
        <w:spacing w:beforeLines="50" w:before="156" w:after="50"/>
        <w:ind w:firstLineChars="0"/>
        <w:rPr>
          <w:rFonts w:hint="eastAsia"/>
          <w:b/>
          <w:sz w:val="18"/>
          <w:szCs w:val="18"/>
        </w:rPr>
      </w:pPr>
      <w:r w:rsidRPr="005B1D77">
        <w:rPr>
          <w:b/>
          <w:sz w:val="18"/>
          <w:szCs w:val="18"/>
        </w:rPr>
        <w:t>技术指标：</w:t>
      </w:r>
    </w:p>
    <w:p w14:paraId="487983B5" w14:textId="60AD2901" w:rsidR="00422067" w:rsidRPr="005B1D77" w:rsidRDefault="00422067" w:rsidP="00422067">
      <w:pPr>
        <w:spacing w:line="360" w:lineRule="auto"/>
        <w:rPr>
          <w:rFonts w:eastAsiaTheme="minorEastAsia" w:hint="eastAsia"/>
          <w:sz w:val="18"/>
          <w:szCs w:val="18"/>
        </w:rPr>
      </w:pPr>
      <w:r w:rsidRPr="005B1D77">
        <w:rPr>
          <w:rFonts w:eastAsiaTheme="minorEastAsia" w:hint="eastAsia"/>
          <w:sz w:val="18"/>
          <w:szCs w:val="18"/>
        </w:rPr>
        <w:lastRenderedPageBreak/>
        <w:t>1</w:t>
      </w:r>
      <w:r w:rsidRPr="005B1D77">
        <w:rPr>
          <w:rFonts w:eastAsiaTheme="minorEastAsia" w:hint="eastAsia"/>
          <w:sz w:val="18"/>
          <w:szCs w:val="18"/>
        </w:rPr>
        <w:t>水质指标</w:t>
      </w:r>
    </w:p>
    <w:p w14:paraId="78BE93E3" w14:textId="77777777" w:rsidR="00422067" w:rsidRPr="005B1D77" w:rsidRDefault="00422067" w:rsidP="00422067">
      <w:pPr>
        <w:pStyle w:val="afa"/>
        <w:numPr>
          <w:ilvl w:val="0"/>
          <w:numId w:val="4"/>
        </w:numPr>
        <w:spacing w:line="360" w:lineRule="auto"/>
        <w:ind w:firstLineChars="0"/>
        <w:rPr>
          <w:rFonts w:ascii="Times New Roman" w:eastAsiaTheme="minorEastAsia" w:hAnsi="Times New Roman" w:hint="eastAsia"/>
          <w:sz w:val="18"/>
          <w:szCs w:val="18"/>
        </w:rPr>
      </w:pPr>
      <w:r w:rsidRPr="005B1D77">
        <w:rPr>
          <w:rFonts w:ascii="Times New Roman" w:eastAsiaTheme="minorEastAsia" w:hAnsi="Times New Roman" w:hint="eastAsia"/>
          <w:sz w:val="18"/>
          <w:szCs w:val="18"/>
        </w:rPr>
        <w:t>电阻率：超纯水</w:t>
      </w:r>
      <w:r w:rsidRPr="005B1D77">
        <w:rPr>
          <w:rFonts w:ascii="Times New Roman" w:eastAsiaTheme="minorEastAsia" w:hAnsi="Times New Roman" w:hint="eastAsia"/>
          <w:sz w:val="18"/>
          <w:szCs w:val="18"/>
        </w:rPr>
        <w:t xml:space="preserve"> </w:t>
      </w:r>
      <w:r w:rsidRPr="005B1D77">
        <w:rPr>
          <w:rFonts w:ascii="Times New Roman" w:eastAsiaTheme="minorEastAsia" w:hAnsi="Times New Roman" w:hint="eastAsia"/>
          <w:sz w:val="18"/>
          <w:szCs w:val="18"/>
        </w:rPr>
        <w:t>≥</w:t>
      </w:r>
      <w:r w:rsidRPr="005B1D77">
        <w:rPr>
          <w:rFonts w:ascii="Times New Roman" w:eastAsiaTheme="minorEastAsia" w:hAnsi="Times New Roman" w:hint="eastAsia"/>
          <w:sz w:val="18"/>
          <w:szCs w:val="18"/>
        </w:rPr>
        <w:t>18.2 M</w:t>
      </w:r>
      <w:r w:rsidRPr="005B1D77">
        <w:rPr>
          <w:rFonts w:ascii="Times New Roman" w:eastAsiaTheme="minorEastAsia" w:hAnsi="Times New Roman" w:hint="eastAsia"/>
          <w:sz w:val="18"/>
          <w:szCs w:val="18"/>
        </w:rPr>
        <w:t>Ω·</w:t>
      </w:r>
      <w:r w:rsidRPr="005B1D77">
        <w:rPr>
          <w:rFonts w:ascii="Times New Roman" w:eastAsiaTheme="minorEastAsia" w:hAnsi="Times New Roman" w:hint="eastAsia"/>
          <w:sz w:val="18"/>
          <w:szCs w:val="18"/>
        </w:rPr>
        <w:t>cm</w:t>
      </w:r>
      <w:r w:rsidRPr="005B1D77">
        <w:rPr>
          <w:rFonts w:ascii="Times New Roman" w:eastAsiaTheme="minorEastAsia" w:hAnsi="Times New Roman" w:hint="eastAsia"/>
          <w:sz w:val="18"/>
          <w:szCs w:val="18"/>
        </w:rPr>
        <w:t>（</w:t>
      </w:r>
      <w:r w:rsidRPr="005B1D77">
        <w:rPr>
          <w:rFonts w:ascii="Times New Roman" w:eastAsiaTheme="minorEastAsia" w:hAnsi="Times New Roman" w:hint="eastAsia"/>
          <w:sz w:val="18"/>
          <w:szCs w:val="18"/>
        </w:rPr>
        <w:t>25</w:t>
      </w:r>
      <w:r w:rsidRPr="005B1D77">
        <w:rPr>
          <w:rFonts w:ascii="Times New Roman" w:eastAsiaTheme="minorEastAsia" w:hAnsi="Times New Roman" w:hint="eastAsia"/>
          <w:sz w:val="18"/>
          <w:szCs w:val="18"/>
        </w:rPr>
        <w:t>℃）。</w:t>
      </w:r>
    </w:p>
    <w:p w14:paraId="423C6333" w14:textId="77777777" w:rsidR="00422067" w:rsidRPr="005B1D77" w:rsidRDefault="00422067" w:rsidP="00422067">
      <w:pPr>
        <w:pStyle w:val="afa"/>
        <w:numPr>
          <w:ilvl w:val="0"/>
          <w:numId w:val="4"/>
        </w:numPr>
        <w:spacing w:line="360" w:lineRule="auto"/>
        <w:ind w:firstLineChars="0"/>
        <w:rPr>
          <w:rFonts w:ascii="Times New Roman" w:eastAsiaTheme="minorEastAsia" w:hAnsi="Times New Roman" w:hint="eastAsia"/>
          <w:sz w:val="18"/>
          <w:szCs w:val="18"/>
        </w:rPr>
      </w:pPr>
      <w:r w:rsidRPr="005B1D77">
        <w:rPr>
          <w:rFonts w:ascii="Times New Roman" w:eastAsiaTheme="minorEastAsia" w:hAnsi="Times New Roman" w:hint="eastAsia"/>
          <w:sz w:val="18"/>
          <w:szCs w:val="18"/>
        </w:rPr>
        <w:t>总有机碳（</w:t>
      </w:r>
      <w:r w:rsidRPr="005B1D77">
        <w:rPr>
          <w:rFonts w:ascii="Times New Roman" w:eastAsiaTheme="minorEastAsia" w:hAnsi="Times New Roman" w:hint="eastAsia"/>
          <w:sz w:val="18"/>
          <w:szCs w:val="18"/>
        </w:rPr>
        <w:t>TOC</w:t>
      </w:r>
      <w:r w:rsidRPr="005B1D77">
        <w:rPr>
          <w:rFonts w:ascii="Times New Roman" w:eastAsiaTheme="minorEastAsia" w:hAnsi="Times New Roman" w:hint="eastAsia"/>
          <w:sz w:val="18"/>
          <w:szCs w:val="18"/>
        </w:rPr>
        <w:t>）：</w:t>
      </w:r>
      <w:r w:rsidRPr="005B1D77">
        <w:rPr>
          <w:rFonts w:ascii="Times New Roman" w:eastAsiaTheme="minorEastAsia" w:hAnsi="Times New Roman" w:hint="eastAsia"/>
          <w:sz w:val="18"/>
          <w:szCs w:val="18"/>
        </w:rPr>
        <w:t>&lt;5 ppb</w:t>
      </w:r>
      <w:r w:rsidRPr="005B1D77">
        <w:rPr>
          <w:rFonts w:ascii="Times New Roman" w:eastAsiaTheme="minorEastAsia" w:hAnsi="Times New Roman" w:hint="eastAsia"/>
          <w:sz w:val="18"/>
          <w:szCs w:val="18"/>
        </w:rPr>
        <w:t>（超纯水级别）。</w:t>
      </w:r>
    </w:p>
    <w:p w14:paraId="21B67F8F" w14:textId="77777777" w:rsidR="00422067" w:rsidRPr="005B1D77" w:rsidRDefault="00422067" w:rsidP="00422067">
      <w:pPr>
        <w:pStyle w:val="afa"/>
        <w:numPr>
          <w:ilvl w:val="0"/>
          <w:numId w:val="4"/>
        </w:numPr>
        <w:spacing w:line="360" w:lineRule="auto"/>
        <w:ind w:firstLineChars="0"/>
        <w:rPr>
          <w:rFonts w:ascii="Times New Roman" w:eastAsiaTheme="minorEastAsia" w:hAnsi="Times New Roman" w:hint="eastAsia"/>
          <w:sz w:val="18"/>
          <w:szCs w:val="18"/>
        </w:rPr>
      </w:pPr>
      <w:r w:rsidRPr="005B1D77">
        <w:rPr>
          <w:rFonts w:ascii="Times New Roman" w:eastAsiaTheme="minorEastAsia" w:hAnsi="Times New Roman" w:hint="eastAsia"/>
          <w:sz w:val="18"/>
          <w:szCs w:val="18"/>
        </w:rPr>
        <w:t>微生物含量：</w:t>
      </w:r>
      <w:r w:rsidRPr="005B1D77">
        <w:rPr>
          <w:rFonts w:ascii="Times New Roman" w:eastAsiaTheme="minorEastAsia" w:hAnsi="Times New Roman" w:hint="eastAsia"/>
          <w:sz w:val="18"/>
          <w:szCs w:val="18"/>
        </w:rPr>
        <w:t>&lt;1 CFU/mL</w:t>
      </w:r>
      <w:r w:rsidRPr="005B1D77">
        <w:rPr>
          <w:rFonts w:ascii="Times New Roman" w:eastAsiaTheme="minorEastAsia" w:hAnsi="Times New Roman" w:hint="eastAsia"/>
          <w:sz w:val="18"/>
          <w:szCs w:val="18"/>
        </w:rPr>
        <w:t>（经</w:t>
      </w:r>
      <w:r w:rsidRPr="005B1D77">
        <w:rPr>
          <w:rFonts w:ascii="Times New Roman" w:eastAsiaTheme="minorEastAsia" w:hAnsi="Times New Roman" w:hint="eastAsia"/>
          <w:sz w:val="18"/>
          <w:szCs w:val="18"/>
        </w:rPr>
        <w:t xml:space="preserve">0.22 </w:t>
      </w:r>
      <w:r w:rsidRPr="005B1D77">
        <w:rPr>
          <w:rFonts w:ascii="Times New Roman" w:eastAsiaTheme="minorEastAsia" w:hAnsi="Times New Roman" w:hint="eastAsia"/>
          <w:sz w:val="18"/>
          <w:szCs w:val="18"/>
        </w:rPr>
        <w:t>μ</w:t>
      </w:r>
      <w:r w:rsidRPr="005B1D77">
        <w:rPr>
          <w:rFonts w:ascii="Times New Roman" w:eastAsiaTheme="minorEastAsia" w:hAnsi="Times New Roman" w:hint="eastAsia"/>
          <w:sz w:val="18"/>
          <w:szCs w:val="18"/>
        </w:rPr>
        <w:t>m</w:t>
      </w:r>
      <w:r w:rsidRPr="005B1D77">
        <w:rPr>
          <w:rFonts w:ascii="Times New Roman" w:eastAsiaTheme="minorEastAsia" w:hAnsi="Times New Roman" w:hint="eastAsia"/>
          <w:sz w:val="18"/>
          <w:szCs w:val="18"/>
        </w:rPr>
        <w:t>终端过滤）。</w:t>
      </w:r>
    </w:p>
    <w:p w14:paraId="7148573B" w14:textId="77777777" w:rsidR="00422067" w:rsidRPr="005B1D77" w:rsidRDefault="00422067" w:rsidP="00422067">
      <w:pPr>
        <w:pStyle w:val="afa"/>
        <w:numPr>
          <w:ilvl w:val="0"/>
          <w:numId w:val="4"/>
        </w:numPr>
        <w:spacing w:line="360" w:lineRule="auto"/>
        <w:ind w:firstLineChars="0"/>
        <w:rPr>
          <w:rFonts w:ascii="Times New Roman" w:eastAsiaTheme="minorEastAsia" w:hAnsi="Times New Roman" w:hint="eastAsia"/>
          <w:sz w:val="18"/>
          <w:szCs w:val="18"/>
        </w:rPr>
      </w:pPr>
      <w:r w:rsidRPr="005B1D77">
        <w:rPr>
          <w:rFonts w:ascii="Times New Roman" w:eastAsiaTheme="minorEastAsia" w:hAnsi="Times New Roman" w:hint="eastAsia"/>
          <w:sz w:val="18"/>
          <w:szCs w:val="18"/>
        </w:rPr>
        <w:t>-</w:t>
      </w:r>
      <w:r w:rsidRPr="005B1D77">
        <w:rPr>
          <w:rFonts w:ascii="Times New Roman" w:eastAsiaTheme="minorEastAsia" w:hAnsi="Times New Roman" w:hint="eastAsia"/>
          <w:sz w:val="18"/>
          <w:szCs w:val="18"/>
        </w:rPr>
        <w:t>内毒素：</w:t>
      </w:r>
      <w:r w:rsidRPr="005B1D77">
        <w:rPr>
          <w:rFonts w:ascii="Times New Roman" w:eastAsiaTheme="minorEastAsia" w:hAnsi="Times New Roman" w:hint="eastAsia"/>
          <w:sz w:val="18"/>
          <w:szCs w:val="18"/>
        </w:rPr>
        <w:t>&lt;0.001 EU/mL</w:t>
      </w:r>
      <w:r w:rsidRPr="005B1D77">
        <w:rPr>
          <w:rFonts w:ascii="Times New Roman" w:eastAsiaTheme="minorEastAsia" w:hAnsi="Times New Roman" w:hint="eastAsia"/>
          <w:sz w:val="18"/>
          <w:szCs w:val="18"/>
        </w:rPr>
        <w:t>（适用于细胞实验）。</w:t>
      </w:r>
    </w:p>
    <w:p w14:paraId="7F475ACE" w14:textId="6666CA29" w:rsidR="00422067" w:rsidRPr="005B1D77" w:rsidRDefault="00422067" w:rsidP="00422067">
      <w:pPr>
        <w:spacing w:line="360" w:lineRule="auto"/>
        <w:rPr>
          <w:rFonts w:eastAsiaTheme="minorEastAsia" w:hint="eastAsia"/>
          <w:sz w:val="18"/>
          <w:szCs w:val="18"/>
        </w:rPr>
      </w:pPr>
      <w:r w:rsidRPr="005B1D77">
        <w:rPr>
          <w:rFonts w:eastAsiaTheme="minorEastAsia" w:hint="eastAsia"/>
          <w:sz w:val="18"/>
          <w:szCs w:val="18"/>
        </w:rPr>
        <w:t>2</w:t>
      </w:r>
      <w:r w:rsidRPr="005B1D77">
        <w:rPr>
          <w:rFonts w:eastAsiaTheme="minorEastAsia" w:hint="eastAsia"/>
          <w:sz w:val="18"/>
          <w:szCs w:val="18"/>
        </w:rPr>
        <w:t>产水流量</w:t>
      </w:r>
    </w:p>
    <w:p w14:paraId="6F739216" w14:textId="557358CF" w:rsidR="00422067" w:rsidRPr="005B1D77" w:rsidRDefault="00181F4B" w:rsidP="00181F4B">
      <w:pPr>
        <w:spacing w:line="360" w:lineRule="auto"/>
        <w:rPr>
          <w:rFonts w:eastAsiaTheme="minorEastAsia" w:hint="eastAsia"/>
          <w:sz w:val="18"/>
          <w:szCs w:val="18"/>
        </w:rPr>
      </w:pPr>
      <w:r w:rsidRPr="005B1D77">
        <w:rPr>
          <w:rFonts w:eastAsiaTheme="minorEastAsia" w:hint="eastAsia"/>
          <w:sz w:val="18"/>
          <w:szCs w:val="18"/>
        </w:rPr>
        <w:t>2.1</w:t>
      </w:r>
      <w:r w:rsidR="00422067" w:rsidRPr="005B1D77">
        <w:rPr>
          <w:rFonts w:eastAsiaTheme="minorEastAsia" w:hint="eastAsia"/>
          <w:sz w:val="18"/>
          <w:szCs w:val="18"/>
        </w:rPr>
        <w:t>RO</w:t>
      </w:r>
      <w:r w:rsidR="00422067" w:rsidRPr="005B1D77">
        <w:rPr>
          <w:rFonts w:eastAsiaTheme="minorEastAsia" w:hint="eastAsia"/>
          <w:sz w:val="18"/>
          <w:szCs w:val="18"/>
        </w:rPr>
        <w:t>产水量：</w:t>
      </w:r>
      <w:r w:rsidR="00422067" w:rsidRPr="005B1D77">
        <w:rPr>
          <w:rFonts w:eastAsiaTheme="minorEastAsia" w:hint="eastAsia"/>
          <w:sz w:val="18"/>
          <w:szCs w:val="18"/>
        </w:rPr>
        <w:t>10</w:t>
      </w:r>
      <w:r w:rsidR="00422067" w:rsidRPr="005B1D77">
        <w:rPr>
          <w:rFonts w:eastAsiaTheme="minorEastAsia" w:hint="eastAsia"/>
          <w:sz w:val="18"/>
          <w:szCs w:val="18"/>
        </w:rPr>
        <w:t>–</w:t>
      </w:r>
      <w:r w:rsidR="00422067" w:rsidRPr="005B1D77">
        <w:rPr>
          <w:rFonts w:eastAsiaTheme="minorEastAsia" w:hint="eastAsia"/>
          <w:sz w:val="18"/>
          <w:szCs w:val="18"/>
        </w:rPr>
        <w:t>50 L/h</w:t>
      </w:r>
      <w:r w:rsidR="00422067" w:rsidRPr="005B1D77">
        <w:rPr>
          <w:rFonts w:eastAsiaTheme="minorEastAsia" w:hint="eastAsia"/>
          <w:sz w:val="18"/>
          <w:szCs w:val="18"/>
        </w:rPr>
        <w:t>（依型号而定）。</w:t>
      </w:r>
    </w:p>
    <w:p w14:paraId="3FB83C92" w14:textId="070CAD88" w:rsidR="00422067" w:rsidRPr="005B1D77" w:rsidRDefault="00181F4B" w:rsidP="00181F4B">
      <w:pPr>
        <w:spacing w:line="360" w:lineRule="auto"/>
        <w:rPr>
          <w:rFonts w:eastAsiaTheme="minorEastAsia" w:hint="eastAsia"/>
          <w:sz w:val="18"/>
          <w:szCs w:val="18"/>
        </w:rPr>
      </w:pPr>
      <w:r w:rsidRPr="005B1D77">
        <w:rPr>
          <w:rFonts w:eastAsiaTheme="minorEastAsia" w:hint="eastAsia"/>
          <w:sz w:val="18"/>
          <w:szCs w:val="18"/>
        </w:rPr>
        <w:t>2.2</w:t>
      </w:r>
      <w:r w:rsidR="00422067" w:rsidRPr="005B1D77">
        <w:rPr>
          <w:rFonts w:eastAsiaTheme="minorEastAsia" w:hint="eastAsia"/>
          <w:sz w:val="18"/>
          <w:szCs w:val="18"/>
        </w:rPr>
        <w:t>超纯水产水量：</w:t>
      </w:r>
      <w:r w:rsidR="00422067" w:rsidRPr="005B1D77">
        <w:rPr>
          <w:rFonts w:eastAsiaTheme="minorEastAsia" w:hint="eastAsia"/>
          <w:sz w:val="18"/>
          <w:szCs w:val="18"/>
        </w:rPr>
        <w:t>1</w:t>
      </w:r>
      <w:r w:rsidR="00422067" w:rsidRPr="005B1D77">
        <w:rPr>
          <w:rFonts w:eastAsiaTheme="minorEastAsia" w:hint="eastAsia"/>
          <w:sz w:val="18"/>
          <w:szCs w:val="18"/>
        </w:rPr>
        <w:t>–</w:t>
      </w:r>
      <w:r w:rsidR="00422067" w:rsidRPr="005B1D77">
        <w:rPr>
          <w:rFonts w:eastAsiaTheme="minorEastAsia" w:hint="eastAsia"/>
          <w:sz w:val="18"/>
          <w:szCs w:val="18"/>
        </w:rPr>
        <w:t>2 L/min</w:t>
      </w:r>
      <w:r w:rsidR="00422067" w:rsidRPr="005B1D77">
        <w:rPr>
          <w:rFonts w:eastAsiaTheme="minorEastAsia" w:hint="eastAsia"/>
          <w:sz w:val="18"/>
          <w:szCs w:val="18"/>
        </w:rPr>
        <w:t>（部分高端机型可达更高流速）。</w:t>
      </w:r>
    </w:p>
    <w:p w14:paraId="19F87A25" w14:textId="55D48191" w:rsidR="00422067" w:rsidRPr="005B1D77" w:rsidRDefault="00422067" w:rsidP="00422067">
      <w:pPr>
        <w:spacing w:line="360" w:lineRule="auto"/>
        <w:rPr>
          <w:rFonts w:eastAsiaTheme="minorEastAsia" w:hint="eastAsia"/>
          <w:sz w:val="18"/>
          <w:szCs w:val="18"/>
        </w:rPr>
      </w:pPr>
      <w:r w:rsidRPr="005B1D77">
        <w:rPr>
          <w:rFonts w:eastAsiaTheme="minorEastAsia" w:hint="eastAsia"/>
          <w:sz w:val="18"/>
          <w:szCs w:val="18"/>
        </w:rPr>
        <w:t>3</w:t>
      </w:r>
      <w:r w:rsidRPr="005B1D77">
        <w:rPr>
          <w:rFonts w:eastAsiaTheme="minorEastAsia" w:hint="eastAsia"/>
          <w:sz w:val="18"/>
          <w:szCs w:val="18"/>
        </w:rPr>
        <w:t>进水要求</w:t>
      </w:r>
    </w:p>
    <w:p w14:paraId="6C728D65" w14:textId="03307852" w:rsidR="00422067" w:rsidRPr="005B1D77" w:rsidRDefault="00181F4B" w:rsidP="00181F4B">
      <w:pPr>
        <w:spacing w:line="360" w:lineRule="auto"/>
        <w:rPr>
          <w:rFonts w:eastAsiaTheme="minorEastAsia" w:hint="eastAsia"/>
          <w:sz w:val="18"/>
          <w:szCs w:val="18"/>
        </w:rPr>
      </w:pPr>
      <w:r w:rsidRPr="005B1D77">
        <w:rPr>
          <w:rFonts w:eastAsiaTheme="minorEastAsia" w:hint="eastAsia"/>
          <w:sz w:val="18"/>
          <w:szCs w:val="18"/>
        </w:rPr>
        <w:t>3.1</w:t>
      </w:r>
      <w:r w:rsidR="00422067" w:rsidRPr="005B1D77">
        <w:rPr>
          <w:rFonts w:eastAsiaTheme="minorEastAsia" w:hint="eastAsia"/>
          <w:sz w:val="18"/>
          <w:szCs w:val="18"/>
        </w:rPr>
        <w:t>水源：市政自来水（建议预处理硬度</w:t>
      </w:r>
      <w:r w:rsidR="00422067" w:rsidRPr="005B1D77">
        <w:rPr>
          <w:rFonts w:eastAsiaTheme="minorEastAsia" w:hint="eastAsia"/>
          <w:sz w:val="18"/>
          <w:szCs w:val="18"/>
        </w:rPr>
        <w:t xml:space="preserve"> &lt;200 ppm</w:t>
      </w:r>
      <w:r w:rsidR="00422067" w:rsidRPr="005B1D77">
        <w:rPr>
          <w:rFonts w:eastAsiaTheme="minorEastAsia" w:hint="eastAsia"/>
          <w:sz w:val="18"/>
          <w:szCs w:val="18"/>
        </w:rPr>
        <w:t>，</w:t>
      </w:r>
      <w:r w:rsidR="00422067" w:rsidRPr="005B1D77">
        <w:rPr>
          <w:rFonts w:eastAsiaTheme="minorEastAsia" w:hint="eastAsia"/>
          <w:sz w:val="18"/>
          <w:szCs w:val="18"/>
        </w:rPr>
        <w:t>TDS &lt;500 ppm</w:t>
      </w:r>
      <w:r w:rsidR="00422067" w:rsidRPr="005B1D77">
        <w:rPr>
          <w:rFonts w:eastAsiaTheme="minorEastAsia" w:hint="eastAsia"/>
          <w:sz w:val="18"/>
          <w:szCs w:val="18"/>
        </w:rPr>
        <w:t>）。</w:t>
      </w:r>
    </w:p>
    <w:p w14:paraId="01A73F20" w14:textId="422949FB" w:rsidR="00422067" w:rsidRPr="005B1D77" w:rsidRDefault="00181F4B" w:rsidP="00181F4B">
      <w:pPr>
        <w:spacing w:line="360" w:lineRule="auto"/>
        <w:rPr>
          <w:rFonts w:eastAsiaTheme="minorEastAsia" w:hint="eastAsia"/>
          <w:sz w:val="18"/>
          <w:szCs w:val="18"/>
        </w:rPr>
      </w:pPr>
      <w:r w:rsidRPr="005B1D77">
        <w:rPr>
          <w:rFonts w:eastAsiaTheme="minorEastAsia" w:hint="eastAsia"/>
          <w:sz w:val="18"/>
          <w:szCs w:val="18"/>
        </w:rPr>
        <w:t>3.2</w:t>
      </w:r>
      <w:r w:rsidR="00422067" w:rsidRPr="005B1D77">
        <w:rPr>
          <w:rFonts w:eastAsiaTheme="minorEastAsia" w:hint="eastAsia"/>
          <w:sz w:val="18"/>
          <w:szCs w:val="18"/>
        </w:rPr>
        <w:t>水压：</w:t>
      </w:r>
      <w:r w:rsidR="00422067" w:rsidRPr="005B1D77">
        <w:rPr>
          <w:rFonts w:eastAsiaTheme="minorEastAsia" w:hint="eastAsia"/>
          <w:sz w:val="18"/>
          <w:szCs w:val="18"/>
        </w:rPr>
        <w:t>1</w:t>
      </w:r>
      <w:r w:rsidR="00422067" w:rsidRPr="005B1D77">
        <w:rPr>
          <w:rFonts w:eastAsiaTheme="minorEastAsia" w:hint="eastAsia"/>
          <w:sz w:val="18"/>
          <w:szCs w:val="18"/>
        </w:rPr>
        <w:t>–</w:t>
      </w:r>
      <w:r w:rsidR="00422067" w:rsidRPr="005B1D77">
        <w:rPr>
          <w:rFonts w:eastAsiaTheme="minorEastAsia" w:hint="eastAsia"/>
          <w:sz w:val="18"/>
          <w:szCs w:val="18"/>
        </w:rPr>
        <w:t>5 bar</w:t>
      </w:r>
      <w:r w:rsidR="00422067" w:rsidRPr="005B1D77">
        <w:rPr>
          <w:rFonts w:eastAsiaTheme="minorEastAsia" w:hint="eastAsia"/>
          <w:sz w:val="18"/>
          <w:szCs w:val="18"/>
        </w:rPr>
        <w:t>，温度</w:t>
      </w:r>
      <w:r w:rsidR="00422067" w:rsidRPr="005B1D77">
        <w:rPr>
          <w:rFonts w:eastAsiaTheme="minorEastAsia" w:hint="eastAsia"/>
          <w:sz w:val="18"/>
          <w:szCs w:val="18"/>
        </w:rPr>
        <w:t xml:space="preserve"> 5</w:t>
      </w:r>
      <w:r w:rsidR="00422067" w:rsidRPr="005B1D77">
        <w:rPr>
          <w:rFonts w:eastAsiaTheme="minorEastAsia" w:hint="eastAsia"/>
          <w:sz w:val="18"/>
          <w:szCs w:val="18"/>
        </w:rPr>
        <w:t>–</w:t>
      </w:r>
      <w:r w:rsidR="00422067" w:rsidRPr="005B1D77">
        <w:rPr>
          <w:rFonts w:eastAsiaTheme="minorEastAsia" w:hint="eastAsia"/>
          <w:sz w:val="18"/>
          <w:szCs w:val="18"/>
        </w:rPr>
        <w:t>40</w:t>
      </w:r>
      <w:r w:rsidR="00422067" w:rsidRPr="005B1D77">
        <w:rPr>
          <w:rFonts w:eastAsiaTheme="minorEastAsia" w:hint="eastAsia"/>
          <w:sz w:val="18"/>
          <w:szCs w:val="18"/>
        </w:rPr>
        <w:t>℃。</w:t>
      </w:r>
    </w:p>
    <w:p w14:paraId="082D639A" w14:textId="31D98909" w:rsidR="00422067" w:rsidRPr="005B1D77" w:rsidRDefault="00422067" w:rsidP="004245B0">
      <w:pPr>
        <w:spacing w:line="360" w:lineRule="auto"/>
        <w:rPr>
          <w:rFonts w:eastAsiaTheme="minorEastAsia" w:hint="eastAsia"/>
          <w:sz w:val="18"/>
          <w:szCs w:val="18"/>
        </w:rPr>
      </w:pPr>
      <w:r w:rsidRPr="005B1D77">
        <w:rPr>
          <w:rFonts w:eastAsiaTheme="minorEastAsia" w:hint="eastAsia"/>
          <w:sz w:val="18"/>
          <w:szCs w:val="18"/>
        </w:rPr>
        <w:t>4</w:t>
      </w:r>
      <w:r w:rsidRPr="005B1D77">
        <w:rPr>
          <w:rFonts w:eastAsiaTheme="minorEastAsia" w:hint="eastAsia"/>
          <w:sz w:val="18"/>
          <w:szCs w:val="18"/>
        </w:rPr>
        <w:t>储水系统</w:t>
      </w:r>
    </w:p>
    <w:p w14:paraId="5052CE88" w14:textId="6171F1A2" w:rsidR="00422067" w:rsidRPr="005B1D77" w:rsidRDefault="00181F4B" w:rsidP="00181F4B">
      <w:pPr>
        <w:spacing w:line="360" w:lineRule="auto"/>
        <w:rPr>
          <w:rFonts w:eastAsiaTheme="minorEastAsia" w:hint="eastAsia"/>
          <w:sz w:val="18"/>
          <w:szCs w:val="18"/>
        </w:rPr>
      </w:pPr>
      <w:r w:rsidRPr="005B1D77">
        <w:rPr>
          <w:rFonts w:eastAsiaTheme="minorEastAsia" w:hint="eastAsia"/>
          <w:sz w:val="18"/>
          <w:szCs w:val="18"/>
        </w:rPr>
        <w:t>4.1</w:t>
      </w:r>
      <w:r w:rsidR="00422067" w:rsidRPr="005B1D77">
        <w:rPr>
          <w:rFonts w:eastAsiaTheme="minorEastAsia" w:hint="eastAsia"/>
          <w:sz w:val="18"/>
          <w:szCs w:val="18"/>
        </w:rPr>
        <w:t>纯水储罐容量：</w:t>
      </w:r>
      <w:r w:rsidR="00422067" w:rsidRPr="005B1D77">
        <w:rPr>
          <w:rFonts w:eastAsiaTheme="minorEastAsia" w:hint="eastAsia"/>
          <w:sz w:val="18"/>
          <w:szCs w:val="18"/>
        </w:rPr>
        <w:t>10</w:t>
      </w:r>
      <w:r w:rsidR="00422067" w:rsidRPr="005B1D77">
        <w:rPr>
          <w:rFonts w:eastAsiaTheme="minorEastAsia" w:hint="eastAsia"/>
          <w:sz w:val="18"/>
          <w:szCs w:val="18"/>
        </w:rPr>
        <w:t>–</w:t>
      </w:r>
      <w:r w:rsidR="00422067" w:rsidRPr="005B1D77">
        <w:rPr>
          <w:rFonts w:eastAsiaTheme="minorEastAsia" w:hint="eastAsia"/>
          <w:sz w:val="18"/>
          <w:szCs w:val="18"/>
        </w:rPr>
        <w:t>50 L</w:t>
      </w:r>
      <w:r w:rsidR="00422067" w:rsidRPr="005B1D77">
        <w:rPr>
          <w:rFonts w:eastAsiaTheme="minorEastAsia" w:hint="eastAsia"/>
          <w:sz w:val="18"/>
          <w:szCs w:val="18"/>
        </w:rPr>
        <w:t>（可选无菌材质）。</w:t>
      </w:r>
    </w:p>
    <w:p w14:paraId="13CA169B" w14:textId="29FDD175" w:rsidR="00422067" w:rsidRPr="005B1D77" w:rsidRDefault="00181F4B" w:rsidP="00181F4B">
      <w:pPr>
        <w:spacing w:line="360" w:lineRule="auto"/>
        <w:rPr>
          <w:rFonts w:eastAsiaTheme="minorEastAsia" w:hint="eastAsia"/>
          <w:sz w:val="18"/>
          <w:szCs w:val="18"/>
        </w:rPr>
      </w:pPr>
      <w:r w:rsidRPr="005B1D77">
        <w:rPr>
          <w:rFonts w:eastAsiaTheme="minorEastAsia" w:hint="eastAsia"/>
          <w:sz w:val="18"/>
          <w:szCs w:val="18"/>
        </w:rPr>
        <w:t>4.2</w:t>
      </w:r>
      <w:r w:rsidR="00422067" w:rsidRPr="005B1D77">
        <w:rPr>
          <w:rFonts w:eastAsiaTheme="minorEastAsia" w:hint="eastAsia"/>
          <w:sz w:val="18"/>
          <w:szCs w:val="18"/>
        </w:rPr>
        <w:t>超纯水</w:t>
      </w:r>
      <w:proofErr w:type="gramStart"/>
      <w:r w:rsidR="00422067" w:rsidRPr="005B1D77">
        <w:rPr>
          <w:rFonts w:eastAsiaTheme="minorEastAsia" w:hint="eastAsia"/>
          <w:sz w:val="18"/>
          <w:szCs w:val="18"/>
        </w:rPr>
        <w:t>即取即用</w:t>
      </w:r>
      <w:proofErr w:type="gramEnd"/>
      <w:r w:rsidR="00422067" w:rsidRPr="005B1D77">
        <w:rPr>
          <w:rFonts w:eastAsiaTheme="minorEastAsia" w:hint="eastAsia"/>
          <w:sz w:val="18"/>
          <w:szCs w:val="18"/>
        </w:rPr>
        <w:t>，避免储存污染。</w:t>
      </w:r>
    </w:p>
    <w:p w14:paraId="4AD1F659" w14:textId="55971378" w:rsidR="00422067" w:rsidRPr="005B1D77" w:rsidRDefault="00422067" w:rsidP="00B12A98">
      <w:pPr>
        <w:spacing w:line="360" w:lineRule="auto"/>
        <w:rPr>
          <w:rFonts w:eastAsiaTheme="minorEastAsia" w:hint="eastAsia"/>
          <w:sz w:val="18"/>
          <w:szCs w:val="18"/>
        </w:rPr>
      </w:pPr>
      <w:r w:rsidRPr="005B1D77">
        <w:rPr>
          <w:rFonts w:eastAsiaTheme="minorEastAsia" w:hint="eastAsia"/>
          <w:sz w:val="18"/>
          <w:szCs w:val="18"/>
        </w:rPr>
        <w:t>5</w:t>
      </w:r>
      <w:r w:rsidRPr="005B1D77">
        <w:rPr>
          <w:rFonts w:eastAsiaTheme="minorEastAsia" w:hint="eastAsia"/>
          <w:sz w:val="18"/>
          <w:szCs w:val="18"/>
        </w:rPr>
        <w:t>滤芯</w:t>
      </w:r>
      <w:r w:rsidRPr="005B1D77">
        <w:rPr>
          <w:rFonts w:eastAsiaTheme="minorEastAsia" w:hint="eastAsia"/>
          <w:sz w:val="18"/>
          <w:szCs w:val="18"/>
        </w:rPr>
        <w:t>/</w:t>
      </w:r>
      <w:r w:rsidRPr="005B1D77">
        <w:rPr>
          <w:rFonts w:eastAsiaTheme="minorEastAsia" w:hint="eastAsia"/>
          <w:sz w:val="18"/>
          <w:szCs w:val="18"/>
        </w:rPr>
        <w:t>耗材寿命</w:t>
      </w:r>
    </w:p>
    <w:p w14:paraId="73E49D74" w14:textId="162432B8" w:rsidR="00422067" w:rsidRPr="005B1D77" w:rsidRDefault="000A53B0" w:rsidP="000A53B0">
      <w:pPr>
        <w:spacing w:line="360" w:lineRule="auto"/>
        <w:rPr>
          <w:rFonts w:eastAsiaTheme="minorEastAsia" w:hint="eastAsia"/>
          <w:sz w:val="18"/>
          <w:szCs w:val="18"/>
        </w:rPr>
      </w:pPr>
      <w:r w:rsidRPr="005B1D77">
        <w:rPr>
          <w:rFonts w:eastAsiaTheme="minorEastAsia" w:hint="eastAsia"/>
          <w:sz w:val="18"/>
          <w:szCs w:val="18"/>
        </w:rPr>
        <w:t>5.1</w:t>
      </w:r>
      <w:r w:rsidR="00422067" w:rsidRPr="005B1D77">
        <w:rPr>
          <w:rFonts w:eastAsiaTheme="minorEastAsia" w:hint="eastAsia"/>
          <w:sz w:val="18"/>
          <w:szCs w:val="18"/>
        </w:rPr>
        <w:t>预处理滤芯（</w:t>
      </w:r>
      <w:r w:rsidR="00422067" w:rsidRPr="005B1D77">
        <w:rPr>
          <w:rFonts w:eastAsiaTheme="minorEastAsia" w:hint="eastAsia"/>
          <w:sz w:val="18"/>
          <w:szCs w:val="18"/>
        </w:rPr>
        <w:t>PP</w:t>
      </w:r>
      <w:r w:rsidR="00422067" w:rsidRPr="005B1D77">
        <w:rPr>
          <w:rFonts w:eastAsiaTheme="minorEastAsia" w:hint="eastAsia"/>
          <w:sz w:val="18"/>
          <w:szCs w:val="18"/>
        </w:rPr>
        <w:t>棉、活性炭）：</w:t>
      </w:r>
      <w:r w:rsidR="00422067" w:rsidRPr="005B1D77">
        <w:rPr>
          <w:rFonts w:eastAsiaTheme="minorEastAsia" w:hint="eastAsia"/>
          <w:sz w:val="18"/>
          <w:szCs w:val="18"/>
        </w:rPr>
        <w:t>3</w:t>
      </w:r>
      <w:r w:rsidR="00422067" w:rsidRPr="005B1D77">
        <w:rPr>
          <w:rFonts w:eastAsiaTheme="minorEastAsia" w:hint="eastAsia"/>
          <w:sz w:val="18"/>
          <w:szCs w:val="18"/>
        </w:rPr>
        <w:t>–</w:t>
      </w:r>
      <w:r w:rsidR="00422067" w:rsidRPr="005B1D77">
        <w:rPr>
          <w:rFonts w:eastAsiaTheme="minorEastAsia" w:hint="eastAsia"/>
          <w:sz w:val="18"/>
          <w:szCs w:val="18"/>
        </w:rPr>
        <w:t>6</w:t>
      </w:r>
      <w:r w:rsidR="00422067" w:rsidRPr="005B1D77">
        <w:rPr>
          <w:rFonts w:eastAsiaTheme="minorEastAsia" w:hint="eastAsia"/>
          <w:sz w:val="18"/>
          <w:szCs w:val="18"/>
        </w:rPr>
        <w:t>个月。</w:t>
      </w:r>
    </w:p>
    <w:p w14:paraId="24796547" w14:textId="1888E765" w:rsidR="00422067" w:rsidRPr="005B1D77" w:rsidRDefault="00D90E00" w:rsidP="00D90E00">
      <w:pPr>
        <w:spacing w:line="360" w:lineRule="auto"/>
        <w:rPr>
          <w:rFonts w:eastAsiaTheme="minorEastAsia" w:hint="eastAsia"/>
          <w:sz w:val="18"/>
          <w:szCs w:val="18"/>
        </w:rPr>
      </w:pPr>
      <w:r w:rsidRPr="005B1D77">
        <w:rPr>
          <w:rFonts w:eastAsiaTheme="minorEastAsia" w:hint="eastAsia"/>
          <w:sz w:val="18"/>
          <w:szCs w:val="18"/>
        </w:rPr>
        <w:t>5.2</w:t>
      </w:r>
      <w:r w:rsidR="00422067" w:rsidRPr="005B1D77">
        <w:rPr>
          <w:rFonts w:eastAsiaTheme="minorEastAsia" w:hint="eastAsia"/>
          <w:sz w:val="18"/>
          <w:szCs w:val="18"/>
        </w:rPr>
        <w:t>RO</w:t>
      </w:r>
      <w:r w:rsidR="00422067" w:rsidRPr="005B1D77">
        <w:rPr>
          <w:rFonts w:eastAsiaTheme="minorEastAsia" w:hint="eastAsia"/>
          <w:sz w:val="18"/>
          <w:szCs w:val="18"/>
        </w:rPr>
        <w:t>膜：</w:t>
      </w:r>
      <w:r w:rsidR="00422067" w:rsidRPr="005B1D77">
        <w:rPr>
          <w:rFonts w:eastAsiaTheme="minorEastAsia" w:hint="eastAsia"/>
          <w:sz w:val="18"/>
          <w:szCs w:val="18"/>
        </w:rPr>
        <w:t>1</w:t>
      </w:r>
      <w:r w:rsidR="00422067" w:rsidRPr="005B1D77">
        <w:rPr>
          <w:rFonts w:eastAsiaTheme="minorEastAsia" w:hint="eastAsia"/>
          <w:sz w:val="18"/>
          <w:szCs w:val="18"/>
        </w:rPr>
        <w:t>–</w:t>
      </w:r>
      <w:r w:rsidR="00422067" w:rsidRPr="005B1D77">
        <w:rPr>
          <w:rFonts w:eastAsiaTheme="minorEastAsia" w:hint="eastAsia"/>
          <w:sz w:val="18"/>
          <w:szCs w:val="18"/>
        </w:rPr>
        <w:t>3</w:t>
      </w:r>
      <w:r w:rsidR="00422067" w:rsidRPr="005B1D77">
        <w:rPr>
          <w:rFonts w:eastAsiaTheme="minorEastAsia" w:hint="eastAsia"/>
          <w:sz w:val="18"/>
          <w:szCs w:val="18"/>
        </w:rPr>
        <w:t>年（取决于水质和使用频率）。</w:t>
      </w:r>
    </w:p>
    <w:p w14:paraId="0ABFB301" w14:textId="13A2CE77" w:rsidR="004F20EB" w:rsidRPr="005B1D77" w:rsidRDefault="001C57DA" w:rsidP="001C57DA">
      <w:pPr>
        <w:spacing w:line="360" w:lineRule="auto"/>
        <w:rPr>
          <w:rFonts w:eastAsiaTheme="minorEastAsia"/>
          <w:sz w:val="18"/>
          <w:szCs w:val="18"/>
        </w:rPr>
      </w:pPr>
      <w:r w:rsidRPr="005B1D77">
        <w:rPr>
          <w:rFonts w:eastAsiaTheme="minorEastAsia" w:hint="eastAsia"/>
          <w:sz w:val="18"/>
          <w:szCs w:val="18"/>
        </w:rPr>
        <w:t>5.3</w:t>
      </w:r>
      <w:r w:rsidR="00422067" w:rsidRPr="005B1D77">
        <w:rPr>
          <w:rFonts w:eastAsiaTheme="minorEastAsia" w:hint="eastAsia"/>
          <w:sz w:val="18"/>
          <w:szCs w:val="18"/>
        </w:rPr>
        <w:t xml:space="preserve"> </w:t>
      </w:r>
      <w:r w:rsidR="00422067" w:rsidRPr="005B1D77">
        <w:rPr>
          <w:rFonts w:eastAsiaTheme="minorEastAsia" w:hint="eastAsia"/>
          <w:sz w:val="18"/>
          <w:szCs w:val="18"/>
        </w:rPr>
        <w:t>超纯化柱（</w:t>
      </w:r>
      <w:r w:rsidR="00422067" w:rsidRPr="005B1D77">
        <w:rPr>
          <w:rFonts w:eastAsiaTheme="minorEastAsia" w:hint="eastAsia"/>
          <w:sz w:val="18"/>
          <w:szCs w:val="18"/>
        </w:rPr>
        <w:t>EDI</w:t>
      </w:r>
      <w:proofErr w:type="gramStart"/>
      <w:r w:rsidR="00422067" w:rsidRPr="005B1D77">
        <w:rPr>
          <w:rFonts w:eastAsiaTheme="minorEastAsia" w:hint="eastAsia"/>
          <w:sz w:val="18"/>
          <w:szCs w:val="18"/>
        </w:rPr>
        <w:t>或混床树脂</w:t>
      </w:r>
      <w:proofErr w:type="gramEnd"/>
      <w:r w:rsidR="00422067" w:rsidRPr="005B1D77">
        <w:rPr>
          <w:rFonts w:eastAsiaTheme="minorEastAsia" w:hint="eastAsia"/>
          <w:sz w:val="18"/>
          <w:szCs w:val="18"/>
        </w:rPr>
        <w:t>）：</w:t>
      </w:r>
      <w:r w:rsidR="00422067" w:rsidRPr="005B1D77">
        <w:rPr>
          <w:rFonts w:eastAsiaTheme="minorEastAsia" w:hint="eastAsia"/>
          <w:sz w:val="18"/>
          <w:szCs w:val="18"/>
        </w:rPr>
        <w:t>1</w:t>
      </w:r>
      <w:r w:rsidR="00422067" w:rsidRPr="005B1D77">
        <w:rPr>
          <w:rFonts w:eastAsiaTheme="minorEastAsia" w:hint="eastAsia"/>
          <w:sz w:val="18"/>
          <w:szCs w:val="18"/>
        </w:rPr>
        <w:t>–</w:t>
      </w:r>
      <w:r w:rsidR="00422067" w:rsidRPr="005B1D77">
        <w:rPr>
          <w:rFonts w:eastAsiaTheme="minorEastAsia" w:hint="eastAsia"/>
          <w:sz w:val="18"/>
          <w:szCs w:val="18"/>
        </w:rPr>
        <w:t>2</w:t>
      </w:r>
      <w:r w:rsidR="00422067" w:rsidRPr="005B1D77">
        <w:rPr>
          <w:rFonts w:eastAsiaTheme="minorEastAsia" w:hint="eastAsia"/>
          <w:sz w:val="18"/>
          <w:szCs w:val="18"/>
        </w:rPr>
        <w:t>年。</w:t>
      </w:r>
    </w:p>
    <w:p w14:paraId="4102B6E6" w14:textId="4B86F331" w:rsidR="00BC50CB" w:rsidRPr="005B1D77" w:rsidRDefault="00B67BC6">
      <w:pPr>
        <w:snapToGrid w:val="0"/>
        <w:spacing w:beforeLines="50" w:before="156" w:line="276" w:lineRule="auto"/>
        <w:rPr>
          <w:b/>
          <w:sz w:val="18"/>
          <w:szCs w:val="18"/>
        </w:rPr>
      </w:pPr>
      <w:r w:rsidRPr="005B1D77">
        <w:rPr>
          <w:b/>
          <w:sz w:val="18"/>
          <w:szCs w:val="18"/>
        </w:rPr>
        <w:t>二、配置要求</w:t>
      </w:r>
      <w:r w:rsidR="00B62896" w:rsidRPr="005B1D77">
        <w:rPr>
          <w:rFonts w:hint="eastAsia"/>
          <w:b/>
          <w:sz w:val="18"/>
          <w:szCs w:val="18"/>
        </w:rPr>
        <w:t>(</w:t>
      </w:r>
      <w:r w:rsidR="00B62896" w:rsidRPr="005B1D77">
        <w:rPr>
          <w:rFonts w:hint="eastAsia"/>
          <w:b/>
          <w:sz w:val="18"/>
          <w:szCs w:val="18"/>
        </w:rPr>
        <w:t>单套配置</w:t>
      </w:r>
      <w:r w:rsidR="00B62896" w:rsidRPr="005B1D77">
        <w:rPr>
          <w:rFonts w:hint="eastAsia"/>
          <w:b/>
          <w:sz w:val="18"/>
          <w:szCs w:val="18"/>
        </w:rPr>
        <w:t>)</w:t>
      </w:r>
    </w:p>
    <w:p w14:paraId="3368EDC6" w14:textId="718E97A9" w:rsidR="000702BA" w:rsidRPr="005B1D77" w:rsidRDefault="006062D2" w:rsidP="000702BA">
      <w:pPr>
        <w:numPr>
          <w:ilvl w:val="0"/>
          <w:numId w:val="5"/>
        </w:numPr>
        <w:spacing w:line="360" w:lineRule="auto"/>
        <w:rPr>
          <w:sz w:val="18"/>
          <w:szCs w:val="18"/>
        </w:rPr>
      </w:pPr>
      <w:r w:rsidRPr="005B1D77">
        <w:rPr>
          <w:sz w:val="18"/>
          <w:szCs w:val="18"/>
        </w:rPr>
        <w:t>主机</w:t>
      </w:r>
    </w:p>
    <w:p w14:paraId="27674654" w14:textId="250FFDF6" w:rsidR="000702BA" w:rsidRPr="005B1D77" w:rsidRDefault="0016097C" w:rsidP="000702BA">
      <w:pPr>
        <w:numPr>
          <w:ilvl w:val="0"/>
          <w:numId w:val="5"/>
        </w:numPr>
        <w:spacing w:line="360" w:lineRule="auto"/>
        <w:rPr>
          <w:sz w:val="18"/>
          <w:szCs w:val="18"/>
        </w:rPr>
      </w:pPr>
      <w:r w:rsidRPr="005B1D77">
        <w:rPr>
          <w:rFonts w:asciiTheme="majorEastAsia" w:eastAsiaTheme="majorEastAsia" w:hAnsiTheme="majorEastAsia" w:hint="eastAsia"/>
          <w:bCs/>
          <w:sz w:val="18"/>
          <w:szCs w:val="18"/>
        </w:rPr>
        <w:t>纯水罐</w:t>
      </w:r>
    </w:p>
    <w:p w14:paraId="542ED97D" w14:textId="245A6EBF" w:rsidR="0016097C" w:rsidRPr="005B1D77" w:rsidRDefault="0016097C" w:rsidP="000702BA">
      <w:pPr>
        <w:numPr>
          <w:ilvl w:val="0"/>
          <w:numId w:val="5"/>
        </w:numPr>
        <w:spacing w:line="360" w:lineRule="auto"/>
        <w:rPr>
          <w:sz w:val="18"/>
          <w:szCs w:val="18"/>
        </w:rPr>
      </w:pPr>
      <w:r w:rsidRPr="005B1D77">
        <w:rPr>
          <w:rFonts w:asciiTheme="majorEastAsia" w:eastAsiaTheme="majorEastAsia" w:hAnsiTheme="majorEastAsia" w:hint="eastAsia"/>
          <w:bCs/>
          <w:sz w:val="18"/>
          <w:szCs w:val="18"/>
        </w:rPr>
        <w:t>预处理柱</w:t>
      </w:r>
    </w:p>
    <w:p w14:paraId="4F832204" w14:textId="74BCD754" w:rsidR="0016097C" w:rsidRPr="005B1D77" w:rsidRDefault="0016097C" w:rsidP="000702BA">
      <w:pPr>
        <w:numPr>
          <w:ilvl w:val="0"/>
          <w:numId w:val="5"/>
        </w:numPr>
        <w:spacing w:line="360" w:lineRule="auto"/>
        <w:rPr>
          <w:sz w:val="18"/>
          <w:szCs w:val="18"/>
        </w:rPr>
      </w:pPr>
      <w:r w:rsidRPr="005B1D77">
        <w:rPr>
          <w:rFonts w:asciiTheme="majorEastAsia" w:eastAsiaTheme="majorEastAsia" w:hAnsiTheme="majorEastAsia" w:hint="eastAsia"/>
          <w:bCs/>
          <w:sz w:val="18"/>
          <w:szCs w:val="18"/>
        </w:rPr>
        <w:t>RO膜</w:t>
      </w:r>
    </w:p>
    <w:p w14:paraId="526D39DB" w14:textId="43515515" w:rsidR="0016097C" w:rsidRPr="005B1D77" w:rsidRDefault="0016097C" w:rsidP="000702BA">
      <w:pPr>
        <w:numPr>
          <w:ilvl w:val="0"/>
          <w:numId w:val="5"/>
        </w:numPr>
        <w:spacing w:line="360" w:lineRule="auto"/>
        <w:rPr>
          <w:sz w:val="18"/>
          <w:szCs w:val="18"/>
        </w:rPr>
      </w:pPr>
      <w:r w:rsidRPr="005B1D77">
        <w:rPr>
          <w:rFonts w:asciiTheme="majorEastAsia" w:eastAsiaTheme="majorEastAsia" w:hAnsiTheme="majorEastAsia" w:hint="eastAsia"/>
          <w:bCs/>
          <w:sz w:val="18"/>
          <w:szCs w:val="18"/>
        </w:rPr>
        <w:t>超纯化柱</w:t>
      </w:r>
    </w:p>
    <w:p w14:paraId="246E92A4" w14:textId="5A1F9EEC" w:rsidR="006062D2" w:rsidRPr="000702BA" w:rsidRDefault="000702BA" w:rsidP="000702BA">
      <w:pPr>
        <w:numPr>
          <w:ilvl w:val="0"/>
          <w:numId w:val="5"/>
        </w:numPr>
        <w:spacing w:line="360" w:lineRule="auto"/>
        <w:rPr>
          <w:sz w:val="24"/>
        </w:rPr>
      </w:pPr>
      <w:r w:rsidRPr="005B1D77">
        <w:rPr>
          <w:sz w:val="18"/>
          <w:szCs w:val="18"/>
        </w:rPr>
        <w:t>设备正常工作的其他必备功能及附件（列出详细配置清单）</w:t>
      </w:r>
    </w:p>
    <w:p w14:paraId="3FF295C2" w14:textId="77777777" w:rsidR="00B30316" w:rsidRPr="000702BA" w:rsidRDefault="00B3031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bookmarkStart w:id="2" w:name="_Toc186548465"/>
    </w:p>
    <w:p w14:paraId="0A4CFA0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7B215C9A" w14:textId="77777777" w:rsidR="006647B6" w:rsidRDefault="006647B6"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693078B" w14:textId="77777777" w:rsidR="000702BA" w:rsidRDefault="000702BA"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4A7F67F5" w14:textId="77777777" w:rsidR="000702BA" w:rsidRDefault="000702BA"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4CA7BE8" w14:textId="77777777" w:rsidR="000702BA" w:rsidRDefault="000702BA" w:rsidP="006647B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66C43929" w:rsidR="00BC50CB" w:rsidRDefault="00B67BC6">
      <w:pPr>
        <w:pStyle w:val="af1"/>
      </w:pPr>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proofErr w:type="gramStart"/>
            <w:r>
              <w:rPr>
                <w:rFonts w:hint="eastAsia"/>
              </w:rPr>
              <w:t>及出保后</w:t>
            </w:r>
            <w:proofErr w:type="gramEnd"/>
            <w:r>
              <w:rPr>
                <w:rFonts w:hint="eastAsia"/>
              </w:rPr>
              <w:t>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w:t>
      </w:r>
      <w:proofErr w:type="gramStart"/>
      <w:r>
        <w:rPr>
          <w:rFonts w:hAnsi="宋体"/>
          <w:sz w:val="21"/>
          <w:szCs w:val="21"/>
        </w:rPr>
        <w:t>列</w:t>
      </w:r>
      <w:r>
        <w:rPr>
          <w:rFonts w:hAnsi="宋体" w:hint="eastAsia"/>
          <w:b/>
          <w:sz w:val="21"/>
          <w:szCs w:val="21"/>
        </w:rPr>
        <w:t>如</w:t>
      </w:r>
      <w:proofErr w:type="gramEnd"/>
      <w:r>
        <w:rPr>
          <w:rFonts w:hAnsi="宋体" w:hint="eastAsia"/>
          <w:b/>
          <w:sz w:val="21"/>
          <w:szCs w:val="21"/>
        </w:rPr>
        <w:t>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w:t>
      </w:r>
      <w:proofErr w:type="gramStart"/>
      <w:r>
        <w:rPr>
          <w:rFonts w:ascii="新宋体" w:eastAsia="新宋体" w:hAnsi="新宋体" w:hint="eastAsia"/>
          <w:szCs w:val="21"/>
        </w:rPr>
        <w:t>且正常</w:t>
      </w:r>
      <w:proofErr w:type="gramEnd"/>
      <w:r>
        <w:rPr>
          <w:rFonts w:ascii="新宋体" w:eastAsia="新宋体" w:hAnsi="新宋体" w:hint="eastAsia"/>
          <w:szCs w:val="21"/>
        </w:rPr>
        <w:t>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AFC8" w14:textId="77777777" w:rsidR="00112735" w:rsidRDefault="00112735">
      <w:r>
        <w:separator/>
      </w:r>
    </w:p>
  </w:endnote>
  <w:endnote w:type="continuationSeparator" w:id="0">
    <w:p w14:paraId="044A6557" w14:textId="77777777" w:rsidR="00112735" w:rsidRDefault="001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63D9" w14:textId="77777777" w:rsidR="00112735" w:rsidRDefault="00112735">
      <w:r>
        <w:separator/>
      </w:r>
    </w:p>
  </w:footnote>
  <w:footnote w:type="continuationSeparator" w:id="0">
    <w:p w14:paraId="263A36F1" w14:textId="77777777" w:rsidR="00112735" w:rsidRDefault="0011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8BD4AA"/>
    <w:multiLevelType w:val="singleLevel"/>
    <w:tmpl w:val="D78BD4AA"/>
    <w:lvl w:ilvl="0">
      <w:start w:val="1"/>
      <w:numFmt w:val="decimal"/>
      <w:lvlText w:val="%1."/>
      <w:lvlJc w:val="left"/>
      <w:pPr>
        <w:tabs>
          <w:tab w:val="left" w:pos="312"/>
        </w:tabs>
      </w:pPr>
    </w:lvl>
  </w:abstractNum>
  <w:abstractNum w:abstractNumId="1"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7255533"/>
    <w:multiLevelType w:val="multilevel"/>
    <w:tmpl w:val="9ED022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7"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A1160B"/>
    <w:multiLevelType w:val="multilevel"/>
    <w:tmpl w:val="98E02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02C6C"/>
    <w:multiLevelType w:val="hybridMultilevel"/>
    <w:tmpl w:val="5FC436DA"/>
    <w:lvl w:ilvl="0" w:tplc="BA806836">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EB7AFF"/>
    <w:multiLevelType w:val="multilevel"/>
    <w:tmpl w:val="E7A08B68"/>
    <w:lvl w:ilvl="0">
      <w:start w:val="1"/>
      <w:numFmt w:val="decimal"/>
      <w:lvlText w:val="2.%1"/>
      <w:lvlJc w:val="left"/>
      <w:pPr>
        <w:ind w:left="420" w:hanging="420"/>
      </w:pPr>
      <w:rPr>
        <w:rFonts w:hint="eastAsia"/>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2"/>
  </w:num>
  <w:num w:numId="2" w16cid:durableId="925924125">
    <w:abstractNumId w:val="7"/>
  </w:num>
  <w:num w:numId="3" w16cid:durableId="1938295632">
    <w:abstractNumId w:val="14"/>
  </w:num>
  <w:num w:numId="4" w16cid:durableId="515536475">
    <w:abstractNumId w:val="13"/>
  </w:num>
  <w:num w:numId="5" w16cid:durableId="1107307110">
    <w:abstractNumId w:val="12"/>
  </w:num>
  <w:num w:numId="6" w16cid:durableId="558170887">
    <w:abstractNumId w:val="11"/>
  </w:num>
  <w:num w:numId="7" w16cid:durableId="697776802">
    <w:abstractNumId w:val="1"/>
  </w:num>
  <w:num w:numId="8" w16cid:durableId="360321490">
    <w:abstractNumId w:val="15"/>
  </w:num>
  <w:num w:numId="9" w16cid:durableId="1393697292">
    <w:abstractNumId w:val="5"/>
  </w:num>
  <w:num w:numId="10" w16cid:durableId="629897027">
    <w:abstractNumId w:val="6"/>
  </w:num>
  <w:num w:numId="11" w16cid:durableId="699016962">
    <w:abstractNumId w:val="4"/>
  </w:num>
  <w:num w:numId="12" w16cid:durableId="1608344868">
    <w:abstractNumId w:val="8"/>
  </w:num>
  <w:num w:numId="13" w16cid:durableId="389042831">
    <w:abstractNumId w:val="16"/>
  </w:num>
  <w:num w:numId="14" w16cid:durableId="786314012">
    <w:abstractNumId w:val="0"/>
  </w:num>
  <w:num w:numId="15" w16cid:durableId="1737437099">
    <w:abstractNumId w:val="10"/>
  </w:num>
  <w:num w:numId="16" w16cid:durableId="1999113635">
    <w:abstractNumId w:val="9"/>
  </w:num>
  <w:num w:numId="17" w16cid:durableId="295069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07762"/>
    <w:rsid w:val="0001522E"/>
    <w:rsid w:val="0001525E"/>
    <w:rsid w:val="00015FCC"/>
    <w:rsid w:val="00017807"/>
    <w:rsid w:val="00017E52"/>
    <w:rsid w:val="00020BA1"/>
    <w:rsid w:val="00023C6A"/>
    <w:rsid w:val="00023F2D"/>
    <w:rsid w:val="0002520A"/>
    <w:rsid w:val="00025279"/>
    <w:rsid w:val="00026100"/>
    <w:rsid w:val="00026E97"/>
    <w:rsid w:val="00027476"/>
    <w:rsid w:val="00027E1D"/>
    <w:rsid w:val="000311FE"/>
    <w:rsid w:val="000312B3"/>
    <w:rsid w:val="00031E9C"/>
    <w:rsid w:val="00032962"/>
    <w:rsid w:val="000337BC"/>
    <w:rsid w:val="00033ACD"/>
    <w:rsid w:val="00034086"/>
    <w:rsid w:val="0003497A"/>
    <w:rsid w:val="00034A50"/>
    <w:rsid w:val="000361C9"/>
    <w:rsid w:val="000370B9"/>
    <w:rsid w:val="00041911"/>
    <w:rsid w:val="000419BF"/>
    <w:rsid w:val="000422C7"/>
    <w:rsid w:val="000461FD"/>
    <w:rsid w:val="000464C0"/>
    <w:rsid w:val="000500D2"/>
    <w:rsid w:val="000534FF"/>
    <w:rsid w:val="0005585E"/>
    <w:rsid w:val="00055F0B"/>
    <w:rsid w:val="00055F52"/>
    <w:rsid w:val="000565A1"/>
    <w:rsid w:val="00056DF4"/>
    <w:rsid w:val="000607E0"/>
    <w:rsid w:val="00060EE1"/>
    <w:rsid w:val="00061CA5"/>
    <w:rsid w:val="00061D71"/>
    <w:rsid w:val="00062499"/>
    <w:rsid w:val="00063A49"/>
    <w:rsid w:val="00063FD8"/>
    <w:rsid w:val="0006462A"/>
    <w:rsid w:val="00064769"/>
    <w:rsid w:val="00065301"/>
    <w:rsid w:val="000656C3"/>
    <w:rsid w:val="00065C48"/>
    <w:rsid w:val="0006609A"/>
    <w:rsid w:val="000661A0"/>
    <w:rsid w:val="0006653E"/>
    <w:rsid w:val="000702BA"/>
    <w:rsid w:val="0007399F"/>
    <w:rsid w:val="0007499E"/>
    <w:rsid w:val="00074B01"/>
    <w:rsid w:val="000750BC"/>
    <w:rsid w:val="00075657"/>
    <w:rsid w:val="00076012"/>
    <w:rsid w:val="00076695"/>
    <w:rsid w:val="00076D1B"/>
    <w:rsid w:val="000775B0"/>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A53B0"/>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6590"/>
    <w:rsid w:val="000E7E40"/>
    <w:rsid w:val="000F0931"/>
    <w:rsid w:val="000F1CFB"/>
    <w:rsid w:val="000F5C6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2735"/>
    <w:rsid w:val="00114084"/>
    <w:rsid w:val="00114308"/>
    <w:rsid w:val="0012134D"/>
    <w:rsid w:val="00123455"/>
    <w:rsid w:val="00123DF8"/>
    <w:rsid w:val="00124F73"/>
    <w:rsid w:val="00126001"/>
    <w:rsid w:val="00127094"/>
    <w:rsid w:val="00131401"/>
    <w:rsid w:val="00131529"/>
    <w:rsid w:val="00131CAB"/>
    <w:rsid w:val="00132B4E"/>
    <w:rsid w:val="00133532"/>
    <w:rsid w:val="00134911"/>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097C"/>
    <w:rsid w:val="00161D83"/>
    <w:rsid w:val="00162EE5"/>
    <w:rsid w:val="001659EA"/>
    <w:rsid w:val="0016655B"/>
    <w:rsid w:val="00166956"/>
    <w:rsid w:val="00166A6E"/>
    <w:rsid w:val="001735B8"/>
    <w:rsid w:val="00173BC2"/>
    <w:rsid w:val="00174E00"/>
    <w:rsid w:val="00175E54"/>
    <w:rsid w:val="00181F4B"/>
    <w:rsid w:val="00183DA2"/>
    <w:rsid w:val="00183F71"/>
    <w:rsid w:val="00184286"/>
    <w:rsid w:val="00186063"/>
    <w:rsid w:val="00186AB7"/>
    <w:rsid w:val="00186D79"/>
    <w:rsid w:val="00187B4E"/>
    <w:rsid w:val="00190293"/>
    <w:rsid w:val="001915BC"/>
    <w:rsid w:val="00192CB0"/>
    <w:rsid w:val="001945F2"/>
    <w:rsid w:val="0019462E"/>
    <w:rsid w:val="0019533B"/>
    <w:rsid w:val="00196428"/>
    <w:rsid w:val="001A0635"/>
    <w:rsid w:val="001A0877"/>
    <w:rsid w:val="001A16DC"/>
    <w:rsid w:val="001A42FB"/>
    <w:rsid w:val="001A44A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57DA"/>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831"/>
    <w:rsid w:val="001E6FF1"/>
    <w:rsid w:val="001E751E"/>
    <w:rsid w:val="001F114C"/>
    <w:rsid w:val="001F29C1"/>
    <w:rsid w:val="001F3001"/>
    <w:rsid w:val="001F508A"/>
    <w:rsid w:val="001F5425"/>
    <w:rsid w:val="00201E98"/>
    <w:rsid w:val="002039C7"/>
    <w:rsid w:val="00203BC2"/>
    <w:rsid w:val="00203C35"/>
    <w:rsid w:val="00204BA6"/>
    <w:rsid w:val="002079BA"/>
    <w:rsid w:val="00210814"/>
    <w:rsid w:val="00210CA0"/>
    <w:rsid w:val="00210D41"/>
    <w:rsid w:val="002121F4"/>
    <w:rsid w:val="002137B4"/>
    <w:rsid w:val="00215232"/>
    <w:rsid w:val="002159DD"/>
    <w:rsid w:val="00216639"/>
    <w:rsid w:val="0022185B"/>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397"/>
    <w:rsid w:val="002715BD"/>
    <w:rsid w:val="0027398A"/>
    <w:rsid w:val="002741C1"/>
    <w:rsid w:val="0027459D"/>
    <w:rsid w:val="00274A7B"/>
    <w:rsid w:val="0027512F"/>
    <w:rsid w:val="00275B22"/>
    <w:rsid w:val="00280325"/>
    <w:rsid w:val="00280B0F"/>
    <w:rsid w:val="002816F4"/>
    <w:rsid w:val="00283270"/>
    <w:rsid w:val="00283678"/>
    <w:rsid w:val="00283F6F"/>
    <w:rsid w:val="00284F72"/>
    <w:rsid w:val="002852F6"/>
    <w:rsid w:val="0028743B"/>
    <w:rsid w:val="00290C56"/>
    <w:rsid w:val="002916E3"/>
    <w:rsid w:val="0029260D"/>
    <w:rsid w:val="00292844"/>
    <w:rsid w:val="00292D2D"/>
    <w:rsid w:val="00294D9E"/>
    <w:rsid w:val="00295976"/>
    <w:rsid w:val="002959EA"/>
    <w:rsid w:val="0029677A"/>
    <w:rsid w:val="00297523"/>
    <w:rsid w:val="002A0995"/>
    <w:rsid w:val="002A2FAF"/>
    <w:rsid w:val="002A3166"/>
    <w:rsid w:val="002A5000"/>
    <w:rsid w:val="002A5FE0"/>
    <w:rsid w:val="002A7A7F"/>
    <w:rsid w:val="002B0A8A"/>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D65B9"/>
    <w:rsid w:val="002E074C"/>
    <w:rsid w:val="002E1AEE"/>
    <w:rsid w:val="002E2175"/>
    <w:rsid w:val="002E29E7"/>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0330"/>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04CA"/>
    <w:rsid w:val="00332286"/>
    <w:rsid w:val="00332591"/>
    <w:rsid w:val="00332D7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BE3"/>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775FF"/>
    <w:rsid w:val="003817C6"/>
    <w:rsid w:val="003822CC"/>
    <w:rsid w:val="00387240"/>
    <w:rsid w:val="003914F9"/>
    <w:rsid w:val="00392861"/>
    <w:rsid w:val="00393BB8"/>
    <w:rsid w:val="00395635"/>
    <w:rsid w:val="00395820"/>
    <w:rsid w:val="00395D37"/>
    <w:rsid w:val="003A15EB"/>
    <w:rsid w:val="003A186C"/>
    <w:rsid w:val="003A3F57"/>
    <w:rsid w:val="003A7575"/>
    <w:rsid w:val="003B08E0"/>
    <w:rsid w:val="003B0CA1"/>
    <w:rsid w:val="003B2618"/>
    <w:rsid w:val="003B2725"/>
    <w:rsid w:val="003B36A9"/>
    <w:rsid w:val="003B3A42"/>
    <w:rsid w:val="003B40F4"/>
    <w:rsid w:val="003B4FFD"/>
    <w:rsid w:val="003B53D3"/>
    <w:rsid w:val="003B5E0B"/>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959"/>
    <w:rsid w:val="003E2C1F"/>
    <w:rsid w:val="003E2CA9"/>
    <w:rsid w:val="003E3ABC"/>
    <w:rsid w:val="003E5F6D"/>
    <w:rsid w:val="003E6B8B"/>
    <w:rsid w:val="003E7BAF"/>
    <w:rsid w:val="003F1786"/>
    <w:rsid w:val="003F1CA5"/>
    <w:rsid w:val="003F337E"/>
    <w:rsid w:val="003F4BF9"/>
    <w:rsid w:val="003F6398"/>
    <w:rsid w:val="003F7492"/>
    <w:rsid w:val="003F77C2"/>
    <w:rsid w:val="003F7D2D"/>
    <w:rsid w:val="004005C5"/>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157"/>
    <w:rsid w:val="00420607"/>
    <w:rsid w:val="00421C6C"/>
    <w:rsid w:val="00421DD3"/>
    <w:rsid w:val="00421E32"/>
    <w:rsid w:val="00422067"/>
    <w:rsid w:val="00422650"/>
    <w:rsid w:val="00423882"/>
    <w:rsid w:val="00423CDD"/>
    <w:rsid w:val="004245B0"/>
    <w:rsid w:val="004251BF"/>
    <w:rsid w:val="0042578B"/>
    <w:rsid w:val="00425B7A"/>
    <w:rsid w:val="00426879"/>
    <w:rsid w:val="00430773"/>
    <w:rsid w:val="00430C45"/>
    <w:rsid w:val="0043601F"/>
    <w:rsid w:val="00441231"/>
    <w:rsid w:val="00441C98"/>
    <w:rsid w:val="0044273D"/>
    <w:rsid w:val="00445425"/>
    <w:rsid w:val="004462F0"/>
    <w:rsid w:val="00446E5E"/>
    <w:rsid w:val="00447025"/>
    <w:rsid w:val="0044770D"/>
    <w:rsid w:val="00447EBC"/>
    <w:rsid w:val="004501F8"/>
    <w:rsid w:val="00451BC5"/>
    <w:rsid w:val="004525FE"/>
    <w:rsid w:val="00452FE8"/>
    <w:rsid w:val="004546E2"/>
    <w:rsid w:val="00454CAF"/>
    <w:rsid w:val="00455889"/>
    <w:rsid w:val="004565AC"/>
    <w:rsid w:val="0045663F"/>
    <w:rsid w:val="00456972"/>
    <w:rsid w:val="004572E1"/>
    <w:rsid w:val="00457E81"/>
    <w:rsid w:val="00461127"/>
    <w:rsid w:val="00461F36"/>
    <w:rsid w:val="004626AF"/>
    <w:rsid w:val="00463455"/>
    <w:rsid w:val="00465388"/>
    <w:rsid w:val="00465D71"/>
    <w:rsid w:val="00467A4A"/>
    <w:rsid w:val="004713D9"/>
    <w:rsid w:val="00471495"/>
    <w:rsid w:val="004729B4"/>
    <w:rsid w:val="00472D7E"/>
    <w:rsid w:val="0047417B"/>
    <w:rsid w:val="004763AB"/>
    <w:rsid w:val="00476719"/>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6CDD"/>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422"/>
    <w:rsid w:val="004C2E6D"/>
    <w:rsid w:val="004C49E5"/>
    <w:rsid w:val="004C4E08"/>
    <w:rsid w:val="004C620C"/>
    <w:rsid w:val="004C6D01"/>
    <w:rsid w:val="004C6F81"/>
    <w:rsid w:val="004C736B"/>
    <w:rsid w:val="004C7418"/>
    <w:rsid w:val="004D0FA0"/>
    <w:rsid w:val="004D1A50"/>
    <w:rsid w:val="004D1BDD"/>
    <w:rsid w:val="004D1D7D"/>
    <w:rsid w:val="004D1FC9"/>
    <w:rsid w:val="004E1CD3"/>
    <w:rsid w:val="004E220F"/>
    <w:rsid w:val="004E2603"/>
    <w:rsid w:val="004E2CCB"/>
    <w:rsid w:val="004E30A9"/>
    <w:rsid w:val="004E3489"/>
    <w:rsid w:val="004E35B2"/>
    <w:rsid w:val="004E6685"/>
    <w:rsid w:val="004E7B50"/>
    <w:rsid w:val="004F0C2C"/>
    <w:rsid w:val="004F153E"/>
    <w:rsid w:val="004F20EB"/>
    <w:rsid w:val="004F26A2"/>
    <w:rsid w:val="004F2A5D"/>
    <w:rsid w:val="004F4177"/>
    <w:rsid w:val="004F4539"/>
    <w:rsid w:val="004F4BDF"/>
    <w:rsid w:val="00501054"/>
    <w:rsid w:val="005014DC"/>
    <w:rsid w:val="005018D3"/>
    <w:rsid w:val="00502670"/>
    <w:rsid w:val="005044B8"/>
    <w:rsid w:val="0050472F"/>
    <w:rsid w:val="00504A0F"/>
    <w:rsid w:val="00506350"/>
    <w:rsid w:val="0050702D"/>
    <w:rsid w:val="005073D7"/>
    <w:rsid w:val="00511813"/>
    <w:rsid w:val="00511BC9"/>
    <w:rsid w:val="00513559"/>
    <w:rsid w:val="005137AA"/>
    <w:rsid w:val="00515813"/>
    <w:rsid w:val="00517AE9"/>
    <w:rsid w:val="00520674"/>
    <w:rsid w:val="00522388"/>
    <w:rsid w:val="00522BAA"/>
    <w:rsid w:val="00524B60"/>
    <w:rsid w:val="00524F4E"/>
    <w:rsid w:val="00525DDB"/>
    <w:rsid w:val="00525E90"/>
    <w:rsid w:val="005261CC"/>
    <w:rsid w:val="005263D0"/>
    <w:rsid w:val="005267AF"/>
    <w:rsid w:val="00531057"/>
    <w:rsid w:val="00531368"/>
    <w:rsid w:val="00532FD8"/>
    <w:rsid w:val="005338FD"/>
    <w:rsid w:val="00536470"/>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56AF7"/>
    <w:rsid w:val="00560A52"/>
    <w:rsid w:val="00561311"/>
    <w:rsid w:val="005647E3"/>
    <w:rsid w:val="0056482B"/>
    <w:rsid w:val="005660C7"/>
    <w:rsid w:val="005660DB"/>
    <w:rsid w:val="00566219"/>
    <w:rsid w:val="0056710D"/>
    <w:rsid w:val="00567642"/>
    <w:rsid w:val="00567D51"/>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4DDD"/>
    <w:rsid w:val="005851D0"/>
    <w:rsid w:val="0058785F"/>
    <w:rsid w:val="00590AAE"/>
    <w:rsid w:val="005918CF"/>
    <w:rsid w:val="005935F5"/>
    <w:rsid w:val="00593825"/>
    <w:rsid w:val="00594E78"/>
    <w:rsid w:val="00595CE5"/>
    <w:rsid w:val="00595E4A"/>
    <w:rsid w:val="005A033C"/>
    <w:rsid w:val="005A067A"/>
    <w:rsid w:val="005A15C4"/>
    <w:rsid w:val="005A1AB3"/>
    <w:rsid w:val="005A2394"/>
    <w:rsid w:val="005A2644"/>
    <w:rsid w:val="005A26AD"/>
    <w:rsid w:val="005A3FB4"/>
    <w:rsid w:val="005A41B2"/>
    <w:rsid w:val="005A481D"/>
    <w:rsid w:val="005A4C85"/>
    <w:rsid w:val="005A5163"/>
    <w:rsid w:val="005A66B6"/>
    <w:rsid w:val="005A7017"/>
    <w:rsid w:val="005B0ADB"/>
    <w:rsid w:val="005B16A8"/>
    <w:rsid w:val="005B1951"/>
    <w:rsid w:val="005B1D77"/>
    <w:rsid w:val="005B21E2"/>
    <w:rsid w:val="005B24A7"/>
    <w:rsid w:val="005B27AE"/>
    <w:rsid w:val="005B349A"/>
    <w:rsid w:val="005B3DF7"/>
    <w:rsid w:val="005B58BD"/>
    <w:rsid w:val="005B603B"/>
    <w:rsid w:val="005B60FF"/>
    <w:rsid w:val="005B712F"/>
    <w:rsid w:val="005B784C"/>
    <w:rsid w:val="005B79A5"/>
    <w:rsid w:val="005B7A83"/>
    <w:rsid w:val="005C056A"/>
    <w:rsid w:val="005C2156"/>
    <w:rsid w:val="005C3449"/>
    <w:rsid w:val="005C3490"/>
    <w:rsid w:val="005C420F"/>
    <w:rsid w:val="005C53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40F2"/>
    <w:rsid w:val="005F5748"/>
    <w:rsid w:val="005F6046"/>
    <w:rsid w:val="005F7584"/>
    <w:rsid w:val="005F7BE5"/>
    <w:rsid w:val="005F7FE5"/>
    <w:rsid w:val="0060256E"/>
    <w:rsid w:val="0060343B"/>
    <w:rsid w:val="006038B6"/>
    <w:rsid w:val="00603DF4"/>
    <w:rsid w:val="0060493D"/>
    <w:rsid w:val="006053AA"/>
    <w:rsid w:val="006062D2"/>
    <w:rsid w:val="00606341"/>
    <w:rsid w:val="006064FE"/>
    <w:rsid w:val="0060679D"/>
    <w:rsid w:val="006077F3"/>
    <w:rsid w:val="0061119E"/>
    <w:rsid w:val="00611A98"/>
    <w:rsid w:val="00613DD4"/>
    <w:rsid w:val="00614091"/>
    <w:rsid w:val="00615E9A"/>
    <w:rsid w:val="0061618B"/>
    <w:rsid w:val="00616573"/>
    <w:rsid w:val="006167D9"/>
    <w:rsid w:val="00620935"/>
    <w:rsid w:val="00620981"/>
    <w:rsid w:val="00621B3B"/>
    <w:rsid w:val="006246AC"/>
    <w:rsid w:val="00625057"/>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B35"/>
    <w:rsid w:val="00663F0B"/>
    <w:rsid w:val="006647B6"/>
    <w:rsid w:val="0066531C"/>
    <w:rsid w:val="0066590A"/>
    <w:rsid w:val="0066666D"/>
    <w:rsid w:val="00667CE4"/>
    <w:rsid w:val="0067007F"/>
    <w:rsid w:val="00670BBD"/>
    <w:rsid w:val="00670D91"/>
    <w:rsid w:val="00670FDB"/>
    <w:rsid w:val="006713BC"/>
    <w:rsid w:val="006714FE"/>
    <w:rsid w:val="00671AF4"/>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1BC5"/>
    <w:rsid w:val="0069336D"/>
    <w:rsid w:val="006936C3"/>
    <w:rsid w:val="0069421F"/>
    <w:rsid w:val="00694923"/>
    <w:rsid w:val="0069618F"/>
    <w:rsid w:val="0069722B"/>
    <w:rsid w:val="00697AF6"/>
    <w:rsid w:val="00697DB0"/>
    <w:rsid w:val="006A0673"/>
    <w:rsid w:val="006A1768"/>
    <w:rsid w:val="006A2561"/>
    <w:rsid w:val="006A736C"/>
    <w:rsid w:val="006B11A7"/>
    <w:rsid w:val="006B1480"/>
    <w:rsid w:val="006B23AD"/>
    <w:rsid w:val="006B24C3"/>
    <w:rsid w:val="006B2552"/>
    <w:rsid w:val="006B25E7"/>
    <w:rsid w:val="006B2862"/>
    <w:rsid w:val="006B5EB0"/>
    <w:rsid w:val="006B75B4"/>
    <w:rsid w:val="006C03AF"/>
    <w:rsid w:val="006C040B"/>
    <w:rsid w:val="006C10E0"/>
    <w:rsid w:val="006C19C2"/>
    <w:rsid w:val="006C4291"/>
    <w:rsid w:val="006C62C6"/>
    <w:rsid w:val="006C7009"/>
    <w:rsid w:val="006C7167"/>
    <w:rsid w:val="006D1051"/>
    <w:rsid w:val="006D1233"/>
    <w:rsid w:val="006D1E9E"/>
    <w:rsid w:val="006D2BBD"/>
    <w:rsid w:val="006D415C"/>
    <w:rsid w:val="006D4702"/>
    <w:rsid w:val="006D581E"/>
    <w:rsid w:val="006D603D"/>
    <w:rsid w:val="006D633F"/>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57BA4"/>
    <w:rsid w:val="007601FF"/>
    <w:rsid w:val="007618DA"/>
    <w:rsid w:val="00761B8A"/>
    <w:rsid w:val="00764494"/>
    <w:rsid w:val="00764E04"/>
    <w:rsid w:val="00765D9C"/>
    <w:rsid w:val="00767AC8"/>
    <w:rsid w:val="0077098D"/>
    <w:rsid w:val="00774928"/>
    <w:rsid w:val="007758D5"/>
    <w:rsid w:val="00780040"/>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A7B86"/>
    <w:rsid w:val="007B019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D78FC"/>
    <w:rsid w:val="007E17DF"/>
    <w:rsid w:val="007E1DFF"/>
    <w:rsid w:val="007E4D87"/>
    <w:rsid w:val="007E6CF0"/>
    <w:rsid w:val="007E745C"/>
    <w:rsid w:val="007E7ECE"/>
    <w:rsid w:val="007F0273"/>
    <w:rsid w:val="007F1404"/>
    <w:rsid w:val="007F227D"/>
    <w:rsid w:val="007F2677"/>
    <w:rsid w:val="007F3625"/>
    <w:rsid w:val="007F367D"/>
    <w:rsid w:val="007F3715"/>
    <w:rsid w:val="007F4678"/>
    <w:rsid w:val="007F5765"/>
    <w:rsid w:val="007F5B92"/>
    <w:rsid w:val="007F6871"/>
    <w:rsid w:val="007F77B4"/>
    <w:rsid w:val="007F7FCB"/>
    <w:rsid w:val="00801DB6"/>
    <w:rsid w:val="00802E44"/>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3C76"/>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298E"/>
    <w:rsid w:val="008432A3"/>
    <w:rsid w:val="008432F8"/>
    <w:rsid w:val="0084434E"/>
    <w:rsid w:val="00845E60"/>
    <w:rsid w:val="00846355"/>
    <w:rsid w:val="00846AD0"/>
    <w:rsid w:val="008470EB"/>
    <w:rsid w:val="0085068A"/>
    <w:rsid w:val="00852287"/>
    <w:rsid w:val="008551F8"/>
    <w:rsid w:val="00856F0D"/>
    <w:rsid w:val="00857E40"/>
    <w:rsid w:val="00860FBA"/>
    <w:rsid w:val="00862B43"/>
    <w:rsid w:val="00862B9C"/>
    <w:rsid w:val="00863F05"/>
    <w:rsid w:val="00864857"/>
    <w:rsid w:val="008661CA"/>
    <w:rsid w:val="00866613"/>
    <w:rsid w:val="0086693A"/>
    <w:rsid w:val="00866E0D"/>
    <w:rsid w:val="0086773A"/>
    <w:rsid w:val="00870B4D"/>
    <w:rsid w:val="00871691"/>
    <w:rsid w:val="008777A1"/>
    <w:rsid w:val="0088002D"/>
    <w:rsid w:val="00882F4C"/>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687"/>
    <w:rsid w:val="00893ACA"/>
    <w:rsid w:val="00893AFB"/>
    <w:rsid w:val="00893BCF"/>
    <w:rsid w:val="00896F22"/>
    <w:rsid w:val="008A00B7"/>
    <w:rsid w:val="008A0778"/>
    <w:rsid w:val="008A0A61"/>
    <w:rsid w:val="008A3D54"/>
    <w:rsid w:val="008A41B0"/>
    <w:rsid w:val="008A530F"/>
    <w:rsid w:val="008A61B0"/>
    <w:rsid w:val="008A77F5"/>
    <w:rsid w:val="008B1084"/>
    <w:rsid w:val="008B20E3"/>
    <w:rsid w:val="008B2B93"/>
    <w:rsid w:val="008B2CEE"/>
    <w:rsid w:val="008B434A"/>
    <w:rsid w:val="008B475C"/>
    <w:rsid w:val="008B6F7A"/>
    <w:rsid w:val="008B7396"/>
    <w:rsid w:val="008B7987"/>
    <w:rsid w:val="008B7B0E"/>
    <w:rsid w:val="008B7E9B"/>
    <w:rsid w:val="008C0349"/>
    <w:rsid w:val="008C0C90"/>
    <w:rsid w:val="008C1356"/>
    <w:rsid w:val="008C3E65"/>
    <w:rsid w:val="008C5947"/>
    <w:rsid w:val="008C5C7E"/>
    <w:rsid w:val="008C5E7E"/>
    <w:rsid w:val="008D0820"/>
    <w:rsid w:val="008D16D7"/>
    <w:rsid w:val="008D1B21"/>
    <w:rsid w:val="008D38F5"/>
    <w:rsid w:val="008D3CF1"/>
    <w:rsid w:val="008D4BE2"/>
    <w:rsid w:val="008D4CE8"/>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6B9C"/>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3B4"/>
    <w:rsid w:val="008F6C52"/>
    <w:rsid w:val="008F74FF"/>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6D79"/>
    <w:rsid w:val="00917409"/>
    <w:rsid w:val="0091793D"/>
    <w:rsid w:val="009202BC"/>
    <w:rsid w:val="00920859"/>
    <w:rsid w:val="00921953"/>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2191"/>
    <w:rsid w:val="009B6782"/>
    <w:rsid w:val="009B70AE"/>
    <w:rsid w:val="009B77D8"/>
    <w:rsid w:val="009C0AF5"/>
    <w:rsid w:val="009C104F"/>
    <w:rsid w:val="009C1155"/>
    <w:rsid w:val="009C16A2"/>
    <w:rsid w:val="009C1791"/>
    <w:rsid w:val="009C32E6"/>
    <w:rsid w:val="009C3B31"/>
    <w:rsid w:val="009C4F02"/>
    <w:rsid w:val="009D05E5"/>
    <w:rsid w:val="009D1962"/>
    <w:rsid w:val="009D2016"/>
    <w:rsid w:val="009D206C"/>
    <w:rsid w:val="009D295A"/>
    <w:rsid w:val="009D2982"/>
    <w:rsid w:val="009D35A1"/>
    <w:rsid w:val="009D39C7"/>
    <w:rsid w:val="009D44F5"/>
    <w:rsid w:val="009D53AA"/>
    <w:rsid w:val="009D591D"/>
    <w:rsid w:val="009D6BF3"/>
    <w:rsid w:val="009D779D"/>
    <w:rsid w:val="009D7AB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0924"/>
    <w:rsid w:val="00A11CE6"/>
    <w:rsid w:val="00A129C5"/>
    <w:rsid w:val="00A141DC"/>
    <w:rsid w:val="00A151F9"/>
    <w:rsid w:val="00A15756"/>
    <w:rsid w:val="00A15B21"/>
    <w:rsid w:val="00A15FB9"/>
    <w:rsid w:val="00A1700C"/>
    <w:rsid w:val="00A17284"/>
    <w:rsid w:val="00A172BF"/>
    <w:rsid w:val="00A206A7"/>
    <w:rsid w:val="00A21177"/>
    <w:rsid w:val="00A2170D"/>
    <w:rsid w:val="00A21C95"/>
    <w:rsid w:val="00A22009"/>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4777A"/>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0741"/>
    <w:rsid w:val="00A92DF1"/>
    <w:rsid w:val="00A93190"/>
    <w:rsid w:val="00AA1F17"/>
    <w:rsid w:val="00AA1FC1"/>
    <w:rsid w:val="00AA2D76"/>
    <w:rsid w:val="00AA384D"/>
    <w:rsid w:val="00AA3D84"/>
    <w:rsid w:val="00AA400E"/>
    <w:rsid w:val="00AA525C"/>
    <w:rsid w:val="00AA5C60"/>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7C8"/>
    <w:rsid w:val="00AE2AC6"/>
    <w:rsid w:val="00AE2F25"/>
    <w:rsid w:val="00AE3A6A"/>
    <w:rsid w:val="00AE4361"/>
    <w:rsid w:val="00AE59F6"/>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3C1E"/>
    <w:rsid w:val="00B041B9"/>
    <w:rsid w:val="00B047EE"/>
    <w:rsid w:val="00B048C3"/>
    <w:rsid w:val="00B0520C"/>
    <w:rsid w:val="00B067A3"/>
    <w:rsid w:val="00B07CCA"/>
    <w:rsid w:val="00B107B1"/>
    <w:rsid w:val="00B10842"/>
    <w:rsid w:val="00B113D2"/>
    <w:rsid w:val="00B12A98"/>
    <w:rsid w:val="00B14B72"/>
    <w:rsid w:val="00B1577F"/>
    <w:rsid w:val="00B15FC8"/>
    <w:rsid w:val="00B16648"/>
    <w:rsid w:val="00B23BA9"/>
    <w:rsid w:val="00B269D6"/>
    <w:rsid w:val="00B26CAB"/>
    <w:rsid w:val="00B27282"/>
    <w:rsid w:val="00B30011"/>
    <w:rsid w:val="00B30316"/>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545E"/>
    <w:rsid w:val="00B560B3"/>
    <w:rsid w:val="00B56417"/>
    <w:rsid w:val="00B5673C"/>
    <w:rsid w:val="00B56FD5"/>
    <w:rsid w:val="00B60C0C"/>
    <w:rsid w:val="00B61418"/>
    <w:rsid w:val="00B61DE0"/>
    <w:rsid w:val="00B62896"/>
    <w:rsid w:val="00B63829"/>
    <w:rsid w:val="00B63DBD"/>
    <w:rsid w:val="00B642CB"/>
    <w:rsid w:val="00B66907"/>
    <w:rsid w:val="00B66C09"/>
    <w:rsid w:val="00B67BC6"/>
    <w:rsid w:val="00B733E6"/>
    <w:rsid w:val="00B75AE1"/>
    <w:rsid w:val="00B75CBC"/>
    <w:rsid w:val="00B75E24"/>
    <w:rsid w:val="00B77CB9"/>
    <w:rsid w:val="00B77D9E"/>
    <w:rsid w:val="00B77DA1"/>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38C6"/>
    <w:rsid w:val="00B942F5"/>
    <w:rsid w:val="00B94A90"/>
    <w:rsid w:val="00B95A86"/>
    <w:rsid w:val="00B95F1D"/>
    <w:rsid w:val="00B965F2"/>
    <w:rsid w:val="00BA150F"/>
    <w:rsid w:val="00BA1B03"/>
    <w:rsid w:val="00BA390B"/>
    <w:rsid w:val="00BA3F15"/>
    <w:rsid w:val="00BB2BE2"/>
    <w:rsid w:val="00BB3F42"/>
    <w:rsid w:val="00BB4E0A"/>
    <w:rsid w:val="00BB69C4"/>
    <w:rsid w:val="00BB6AEB"/>
    <w:rsid w:val="00BC1358"/>
    <w:rsid w:val="00BC1C1B"/>
    <w:rsid w:val="00BC2097"/>
    <w:rsid w:val="00BC3421"/>
    <w:rsid w:val="00BC4C72"/>
    <w:rsid w:val="00BC50CB"/>
    <w:rsid w:val="00BC5887"/>
    <w:rsid w:val="00BC5E1D"/>
    <w:rsid w:val="00BC6849"/>
    <w:rsid w:val="00BC6CA2"/>
    <w:rsid w:val="00BC7818"/>
    <w:rsid w:val="00BD0386"/>
    <w:rsid w:val="00BD2338"/>
    <w:rsid w:val="00BD241A"/>
    <w:rsid w:val="00BD3291"/>
    <w:rsid w:val="00BD340F"/>
    <w:rsid w:val="00BD3DBA"/>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1DC4"/>
    <w:rsid w:val="00BF33B8"/>
    <w:rsid w:val="00BF4CCD"/>
    <w:rsid w:val="00BF4F3B"/>
    <w:rsid w:val="00BF6F2C"/>
    <w:rsid w:val="00BF7502"/>
    <w:rsid w:val="00C00756"/>
    <w:rsid w:val="00C00C7D"/>
    <w:rsid w:val="00C00D41"/>
    <w:rsid w:val="00C0167E"/>
    <w:rsid w:val="00C01C1D"/>
    <w:rsid w:val="00C025C1"/>
    <w:rsid w:val="00C03BAD"/>
    <w:rsid w:val="00C041E7"/>
    <w:rsid w:val="00C0452E"/>
    <w:rsid w:val="00C046CE"/>
    <w:rsid w:val="00C0531C"/>
    <w:rsid w:val="00C057F6"/>
    <w:rsid w:val="00C05A32"/>
    <w:rsid w:val="00C05BD5"/>
    <w:rsid w:val="00C06641"/>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AB9"/>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1420"/>
    <w:rsid w:val="00C824DE"/>
    <w:rsid w:val="00C85A0C"/>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1DD"/>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4319"/>
    <w:rsid w:val="00CE565F"/>
    <w:rsid w:val="00CE669C"/>
    <w:rsid w:val="00CE6D39"/>
    <w:rsid w:val="00CF15D2"/>
    <w:rsid w:val="00CF24E6"/>
    <w:rsid w:val="00CF6935"/>
    <w:rsid w:val="00CF76A9"/>
    <w:rsid w:val="00CF7BDB"/>
    <w:rsid w:val="00D01747"/>
    <w:rsid w:val="00D01BF0"/>
    <w:rsid w:val="00D01CD7"/>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52"/>
    <w:rsid w:val="00D4539E"/>
    <w:rsid w:val="00D45F7F"/>
    <w:rsid w:val="00D4665A"/>
    <w:rsid w:val="00D50C84"/>
    <w:rsid w:val="00D510A7"/>
    <w:rsid w:val="00D513DE"/>
    <w:rsid w:val="00D52019"/>
    <w:rsid w:val="00D5253E"/>
    <w:rsid w:val="00D548B1"/>
    <w:rsid w:val="00D55135"/>
    <w:rsid w:val="00D57921"/>
    <w:rsid w:val="00D623A6"/>
    <w:rsid w:val="00D6243F"/>
    <w:rsid w:val="00D6533C"/>
    <w:rsid w:val="00D6634E"/>
    <w:rsid w:val="00D666CA"/>
    <w:rsid w:val="00D70379"/>
    <w:rsid w:val="00D70832"/>
    <w:rsid w:val="00D70914"/>
    <w:rsid w:val="00D7122C"/>
    <w:rsid w:val="00D7150E"/>
    <w:rsid w:val="00D7207C"/>
    <w:rsid w:val="00D7294D"/>
    <w:rsid w:val="00D73463"/>
    <w:rsid w:val="00D7591E"/>
    <w:rsid w:val="00D77EE1"/>
    <w:rsid w:val="00D77FE0"/>
    <w:rsid w:val="00D81C34"/>
    <w:rsid w:val="00D84A04"/>
    <w:rsid w:val="00D84E77"/>
    <w:rsid w:val="00D90E00"/>
    <w:rsid w:val="00D912AB"/>
    <w:rsid w:val="00D9150F"/>
    <w:rsid w:val="00D91841"/>
    <w:rsid w:val="00D91923"/>
    <w:rsid w:val="00D91A15"/>
    <w:rsid w:val="00D91F26"/>
    <w:rsid w:val="00D93E07"/>
    <w:rsid w:val="00D95850"/>
    <w:rsid w:val="00D958A7"/>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4408"/>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722"/>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17EF"/>
    <w:rsid w:val="00E41DC0"/>
    <w:rsid w:val="00E43C3D"/>
    <w:rsid w:val="00E44581"/>
    <w:rsid w:val="00E460A3"/>
    <w:rsid w:val="00E514CF"/>
    <w:rsid w:val="00E5228A"/>
    <w:rsid w:val="00E52662"/>
    <w:rsid w:val="00E52DEF"/>
    <w:rsid w:val="00E541AB"/>
    <w:rsid w:val="00E541EC"/>
    <w:rsid w:val="00E544FA"/>
    <w:rsid w:val="00E5649E"/>
    <w:rsid w:val="00E57ED8"/>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77F59"/>
    <w:rsid w:val="00E80B43"/>
    <w:rsid w:val="00E81405"/>
    <w:rsid w:val="00E817A8"/>
    <w:rsid w:val="00E8236B"/>
    <w:rsid w:val="00E83832"/>
    <w:rsid w:val="00E83992"/>
    <w:rsid w:val="00E83BEF"/>
    <w:rsid w:val="00E83DC8"/>
    <w:rsid w:val="00E8467B"/>
    <w:rsid w:val="00E84A99"/>
    <w:rsid w:val="00E85804"/>
    <w:rsid w:val="00E85D33"/>
    <w:rsid w:val="00E8741E"/>
    <w:rsid w:val="00E91E6C"/>
    <w:rsid w:val="00E9210A"/>
    <w:rsid w:val="00E92162"/>
    <w:rsid w:val="00E92748"/>
    <w:rsid w:val="00E92BD9"/>
    <w:rsid w:val="00E930EE"/>
    <w:rsid w:val="00E9385B"/>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83C"/>
    <w:rsid w:val="00EB0F94"/>
    <w:rsid w:val="00EB1512"/>
    <w:rsid w:val="00EB1FF0"/>
    <w:rsid w:val="00EB3147"/>
    <w:rsid w:val="00EB3B73"/>
    <w:rsid w:val="00EB3DC9"/>
    <w:rsid w:val="00EB4523"/>
    <w:rsid w:val="00EB5E12"/>
    <w:rsid w:val="00EB6226"/>
    <w:rsid w:val="00EB7ADC"/>
    <w:rsid w:val="00EB7C68"/>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131"/>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92C"/>
    <w:rsid w:val="00F12C71"/>
    <w:rsid w:val="00F15F31"/>
    <w:rsid w:val="00F16AA8"/>
    <w:rsid w:val="00F177BA"/>
    <w:rsid w:val="00F201C8"/>
    <w:rsid w:val="00F22D55"/>
    <w:rsid w:val="00F230D8"/>
    <w:rsid w:val="00F235CD"/>
    <w:rsid w:val="00F24AB3"/>
    <w:rsid w:val="00F259D0"/>
    <w:rsid w:val="00F2676B"/>
    <w:rsid w:val="00F26FDB"/>
    <w:rsid w:val="00F27CDA"/>
    <w:rsid w:val="00F30414"/>
    <w:rsid w:val="00F30619"/>
    <w:rsid w:val="00F316A1"/>
    <w:rsid w:val="00F31C4F"/>
    <w:rsid w:val="00F332E7"/>
    <w:rsid w:val="00F3373B"/>
    <w:rsid w:val="00F363A5"/>
    <w:rsid w:val="00F36883"/>
    <w:rsid w:val="00F368A9"/>
    <w:rsid w:val="00F3697B"/>
    <w:rsid w:val="00F36FA7"/>
    <w:rsid w:val="00F406DA"/>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033"/>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04D2"/>
    <w:rsid w:val="00F93617"/>
    <w:rsid w:val="00F93CF7"/>
    <w:rsid w:val="00F94153"/>
    <w:rsid w:val="00F944AE"/>
    <w:rsid w:val="00F952D2"/>
    <w:rsid w:val="00F959C4"/>
    <w:rsid w:val="00F95D15"/>
    <w:rsid w:val="00F9692A"/>
    <w:rsid w:val="00FA0BC5"/>
    <w:rsid w:val="00FA1788"/>
    <w:rsid w:val="00FA2552"/>
    <w:rsid w:val="00FA360F"/>
    <w:rsid w:val="00FA42DA"/>
    <w:rsid w:val="00FA459F"/>
    <w:rsid w:val="00FA50C9"/>
    <w:rsid w:val="00FA563E"/>
    <w:rsid w:val="00FB1150"/>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17E9"/>
    <w:rsid w:val="00FE23FF"/>
    <w:rsid w:val="00FE2594"/>
    <w:rsid w:val="00FE286E"/>
    <w:rsid w:val="00FE2CBE"/>
    <w:rsid w:val="00FE358C"/>
    <w:rsid w:val="00FE3F40"/>
    <w:rsid w:val="00FE55E0"/>
    <w:rsid w:val="00FE5875"/>
    <w:rsid w:val="00FE5B8F"/>
    <w:rsid w:val="00FE69C7"/>
    <w:rsid w:val="00FE6D14"/>
    <w:rsid w:val="00FE7A1A"/>
    <w:rsid w:val="00FF00D4"/>
    <w:rsid w:val="00FF0149"/>
    <w:rsid w:val="00FF07FA"/>
    <w:rsid w:val="00FF2DC5"/>
    <w:rsid w:val="00FF31DC"/>
    <w:rsid w:val="00FF37F2"/>
    <w:rsid w:val="00FF5A0B"/>
    <w:rsid w:val="00FF6A0E"/>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56505">
      <w:bodyDiv w:val="1"/>
      <w:marLeft w:val="0"/>
      <w:marRight w:val="0"/>
      <w:marTop w:val="0"/>
      <w:marBottom w:val="0"/>
      <w:divBdr>
        <w:top w:val="none" w:sz="0" w:space="0" w:color="auto"/>
        <w:left w:val="none" w:sz="0" w:space="0" w:color="auto"/>
        <w:bottom w:val="none" w:sz="0" w:space="0" w:color="auto"/>
        <w:right w:val="none" w:sz="0" w:space="0" w:color="auto"/>
      </w:divBdr>
    </w:div>
    <w:div w:id="1238176198">
      <w:bodyDiv w:val="1"/>
      <w:marLeft w:val="0"/>
      <w:marRight w:val="0"/>
      <w:marTop w:val="0"/>
      <w:marBottom w:val="0"/>
      <w:divBdr>
        <w:top w:val="none" w:sz="0" w:space="0" w:color="auto"/>
        <w:left w:val="none" w:sz="0" w:space="0" w:color="auto"/>
        <w:bottom w:val="none" w:sz="0" w:space="0" w:color="auto"/>
        <w:right w:val="none" w:sz="0" w:space="0" w:color="auto"/>
      </w:divBdr>
    </w:div>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611740968">
      <w:bodyDiv w:val="1"/>
      <w:marLeft w:val="0"/>
      <w:marRight w:val="0"/>
      <w:marTop w:val="0"/>
      <w:marBottom w:val="0"/>
      <w:divBdr>
        <w:top w:val="none" w:sz="0" w:space="0" w:color="auto"/>
        <w:left w:val="none" w:sz="0" w:space="0" w:color="auto"/>
        <w:bottom w:val="none" w:sz="0" w:space="0" w:color="auto"/>
        <w:right w:val="none" w:sz="0" w:space="0" w:color="auto"/>
      </w:divBdr>
    </w:div>
    <w:div w:id="1678574367">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 w:id="196072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15</Pages>
  <Words>3136</Words>
  <Characters>3607</Characters>
  <Application>Microsoft Office Word</Application>
  <DocSecurity>0</DocSecurity>
  <Lines>327</Lines>
  <Paragraphs>561</Paragraphs>
  <ScaleCrop>false</ScaleCrop>
  <Company>微软公司</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1009</cp:revision>
  <cp:lastPrinted>2013-11-05T01:37:00Z</cp:lastPrinted>
  <dcterms:created xsi:type="dcterms:W3CDTF">2020-08-03T07:24:00Z</dcterms:created>
  <dcterms:modified xsi:type="dcterms:W3CDTF">2025-09-15T03:49:00Z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